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F8EFF" w14:textId="77777777" w:rsidR="00250649" w:rsidRPr="00AD798B" w:rsidRDefault="00A70A49" w:rsidP="00250649">
      <w:pPr>
        <w:rPr>
          <w:sz w:val="8"/>
        </w:rPr>
      </w:pPr>
      <w:r w:rsidRPr="00AD798B">
        <w:rPr>
          <w:rFonts w:ascii="Georgia" w:hAnsi="Georgia"/>
          <w:b/>
          <w:noProof/>
          <w:color w:val="000080"/>
          <w:sz w:val="2"/>
          <w:lang w:val="en-GB" w:eastAsia="en-GB"/>
        </w:rPr>
        <w:drawing>
          <wp:anchor distT="0" distB="0" distL="114300" distR="114300" simplePos="0" relativeHeight="251660288" behindDoc="0" locked="0" layoutInCell="1" allowOverlap="1" wp14:anchorId="6EDD7FD9" wp14:editId="427EA796">
            <wp:simplePos x="0" y="0"/>
            <wp:positionH relativeFrom="margin">
              <wp:align>left</wp:align>
            </wp:positionH>
            <wp:positionV relativeFrom="paragraph">
              <wp:posOffset>62358</wp:posOffset>
            </wp:positionV>
            <wp:extent cx="971550" cy="643890"/>
            <wp:effectExtent l="0" t="0" r="0" b="3810"/>
            <wp:wrapSquare wrapText="bothSides"/>
            <wp:docPr id="69" name="Picture 69" descr="Description: P:\proformas\school logo and letterheads\Logos\New owl logo colour\Owl logo May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proformas\school logo and letterheads\Logos\New owl logo colour\Owl logo May 2014.png"/>
                    <pic:cNvPicPr>
                      <a:picLocks noChangeAspect="1" noChangeArrowheads="1"/>
                    </pic:cNvPicPr>
                  </pic:nvPicPr>
                  <pic:blipFill>
                    <a:blip r:embed="rId10" cstate="print">
                      <a:extLst>
                        <a:ext uri="{28A0092B-C50C-407E-A947-70E740481C1C}">
                          <a14:useLocalDpi xmlns:a14="http://schemas.microsoft.com/office/drawing/2010/main" val="0"/>
                        </a:ext>
                      </a:extLst>
                    </a:blip>
                    <a:srcRect t="5714"/>
                    <a:stretch>
                      <a:fillRect/>
                    </a:stretch>
                  </pic:blipFill>
                  <pic:spPr bwMode="auto">
                    <a:xfrm>
                      <a:off x="0" y="0"/>
                      <a:ext cx="971550" cy="643890"/>
                    </a:xfrm>
                    <a:prstGeom prst="rect">
                      <a:avLst/>
                    </a:prstGeom>
                    <a:noFill/>
                    <a:ln>
                      <a:noFill/>
                    </a:ln>
                  </pic:spPr>
                </pic:pic>
              </a:graphicData>
            </a:graphic>
            <wp14:sizeRelH relativeFrom="page">
              <wp14:pctWidth>0</wp14:pctWidth>
            </wp14:sizeRelH>
            <wp14:sizeRelV relativeFrom="page">
              <wp14:pctHeight>0</wp14:pctHeight>
            </wp14:sizeRelV>
          </wp:anchor>
        </w:drawing>
      </w:r>
      <w:r w:rsidR="00250649" w:rsidRPr="00AD798B">
        <w:rPr>
          <w:rFonts w:asciiTheme="minorHAnsi" w:hAnsiTheme="minorHAnsi" w:cstheme="minorHAnsi"/>
          <w:noProof/>
          <w:sz w:val="14"/>
          <w:lang w:val="en-GB" w:eastAsia="en-GB"/>
        </w:rPr>
        <mc:AlternateContent>
          <mc:Choice Requires="wps">
            <w:drawing>
              <wp:anchor distT="45720" distB="45720" distL="114300" distR="114300" simplePos="0" relativeHeight="251659264" behindDoc="0" locked="0" layoutInCell="1" allowOverlap="1" wp14:anchorId="0FEFF3CC" wp14:editId="03688579">
                <wp:simplePos x="0" y="0"/>
                <wp:positionH relativeFrom="margin">
                  <wp:posOffset>-90805</wp:posOffset>
                </wp:positionH>
                <wp:positionV relativeFrom="paragraph">
                  <wp:posOffset>635</wp:posOffset>
                </wp:positionV>
                <wp:extent cx="6797040" cy="752475"/>
                <wp:effectExtent l="0" t="0" r="381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7040" cy="752475"/>
                        </a:xfrm>
                        <a:prstGeom prst="rect">
                          <a:avLst/>
                        </a:prstGeom>
                        <a:solidFill>
                          <a:schemeClr val="accent1">
                            <a:lumMod val="40000"/>
                            <a:lumOff val="60000"/>
                          </a:schemeClr>
                        </a:solidFill>
                        <a:ln w="9525">
                          <a:noFill/>
                          <a:miter lim="800000"/>
                          <a:headEnd/>
                          <a:tailEnd/>
                        </a:ln>
                      </wps:spPr>
                      <wps:txbx>
                        <w:txbxContent>
                          <w:p w14:paraId="3F0FE1D8" w14:textId="77777777" w:rsidR="00250649" w:rsidRDefault="00250649" w:rsidP="00250649">
                            <w:pPr>
                              <w:ind w:left="-142" w:right="49"/>
                              <w:jc w:val="center"/>
                              <w:rPr>
                                <w:rFonts w:ascii="Georgia" w:hAnsi="Georgia"/>
                                <w:b/>
                                <w:color w:val="000080"/>
                                <w:sz w:val="24"/>
                                <w:szCs w:val="44"/>
                              </w:rPr>
                            </w:pPr>
                            <w:r w:rsidRPr="00115F1B">
                              <w:rPr>
                                <w:rFonts w:ascii="Georgia" w:hAnsi="Georgia"/>
                                <w:b/>
                                <w:color w:val="000080"/>
                                <w:sz w:val="24"/>
                                <w:szCs w:val="44"/>
                              </w:rPr>
                              <w:t xml:space="preserve">St. Paul’s </w:t>
                            </w:r>
                            <w:r>
                              <w:rPr>
                                <w:rFonts w:ascii="Georgia" w:hAnsi="Georgia"/>
                                <w:b/>
                                <w:color w:val="000080"/>
                                <w:sz w:val="24"/>
                                <w:szCs w:val="44"/>
                              </w:rPr>
                              <w:t>Church of England Primary School</w:t>
                            </w:r>
                          </w:p>
                          <w:p w14:paraId="5F57F049" w14:textId="77777777" w:rsidR="00250649" w:rsidRPr="007327B2" w:rsidRDefault="00250649" w:rsidP="00250649">
                            <w:pPr>
                              <w:ind w:left="-142" w:right="49"/>
                              <w:jc w:val="center"/>
                              <w:rPr>
                                <w:rFonts w:ascii="Georgia" w:hAnsi="Georgia"/>
                                <w:b/>
                                <w:color w:val="000080"/>
                                <w:sz w:val="16"/>
                                <w:szCs w:val="44"/>
                              </w:rPr>
                            </w:pPr>
                          </w:p>
                          <w:p w14:paraId="4BAA1209" w14:textId="77777777" w:rsidR="00250649" w:rsidRPr="00D93CF3" w:rsidRDefault="00250649" w:rsidP="00250649">
                            <w:pPr>
                              <w:ind w:left="-142" w:right="49"/>
                              <w:jc w:val="center"/>
                              <w:rPr>
                                <w:rFonts w:ascii="Georgia" w:hAnsi="Georgia"/>
                                <w:b/>
                                <w:color w:val="000080"/>
                                <w:sz w:val="52"/>
                                <w:szCs w:val="52"/>
                              </w:rPr>
                            </w:pPr>
                            <w:r w:rsidRPr="00D93CF3">
                              <w:rPr>
                                <w:rFonts w:ascii="Georgia" w:hAnsi="Georgia"/>
                                <w:b/>
                                <w:color w:val="000080"/>
                                <w:sz w:val="52"/>
                                <w:szCs w:val="52"/>
                              </w:rPr>
                              <w:t>Meet the Inclusion team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FEFF3CC" id="_x0000_t202" coordsize="21600,21600" o:spt="202" path="m,l,21600r21600,l21600,xe">
                <v:stroke joinstyle="miter"/>
                <v:path gradientshapeok="t" o:connecttype="rect"/>
              </v:shapetype>
              <v:shape id="Text Box 2" o:spid="_x0000_s1026" type="#_x0000_t202" style="position:absolute;margin-left:-7.15pt;margin-top:.05pt;width:535.2pt;height:59.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" fillcolor="#b4c6e7 [1300]" stroked="f">
                <v:textbox>
                  <w:txbxContent>
                    <w:p w14:paraId="3F0FE1D8" w14:textId="77777777" w:rsidR="00250649" w:rsidRDefault="00250649" w:rsidP="00250649">
                      <w:pPr>
                        <w:ind w:left="-142" w:right="49"/>
                        <w:jc w:val="center"/>
                        <w:rPr>
                          <w:rFonts w:ascii="Georgia" w:hAnsi="Georgia"/>
                          <w:b/>
                          <w:color w:val="000080"/>
                          <w:sz w:val="24"/>
                          <w:szCs w:val="44"/>
                        </w:rPr>
                      </w:pPr>
                      <w:r w:rsidRPr="00115F1B">
                        <w:rPr>
                          <w:rFonts w:ascii="Georgia" w:hAnsi="Georgia"/>
                          <w:b/>
                          <w:color w:val="000080"/>
                          <w:sz w:val="24"/>
                          <w:szCs w:val="44"/>
                        </w:rPr>
                        <w:t xml:space="preserve">St. Paul’s </w:t>
                      </w:r>
                      <w:r>
                        <w:rPr>
                          <w:rFonts w:ascii="Georgia" w:hAnsi="Georgia"/>
                          <w:b/>
                          <w:color w:val="000080"/>
                          <w:sz w:val="24"/>
                          <w:szCs w:val="44"/>
                        </w:rPr>
                        <w:t>Church of England Primary School</w:t>
                      </w:r>
                    </w:p>
                    <w:p w14:paraId="5F57F049" w14:textId="77777777" w:rsidR="00250649" w:rsidRPr="007327B2" w:rsidRDefault="00250649" w:rsidP="00250649">
                      <w:pPr>
                        <w:ind w:left="-142" w:right="49"/>
                        <w:jc w:val="center"/>
                        <w:rPr>
                          <w:rFonts w:ascii="Georgia" w:hAnsi="Georgia"/>
                          <w:b/>
                          <w:color w:val="000080"/>
                          <w:sz w:val="16"/>
                          <w:szCs w:val="44"/>
                        </w:rPr>
                      </w:pPr>
                    </w:p>
                    <w:p w14:paraId="4BAA1209" w14:textId="77777777" w:rsidR="00250649" w:rsidRPr="00D93CF3" w:rsidRDefault="00250649" w:rsidP="00250649">
                      <w:pPr>
                        <w:ind w:left="-142" w:right="49"/>
                        <w:jc w:val="center"/>
                        <w:rPr>
                          <w:rFonts w:ascii="Georgia" w:hAnsi="Georgia"/>
                          <w:b/>
                          <w:color w:val="000080"/>
                          <w:sz w:val="52"/>
                          <w:szCs w:val="52"/>
                        </w:rPr>
                      </w:pPr>
                      <w:r w:rsidRPr="00D93CF3">
                        <w:rPr>
                          <w:rFonts w:ascii="Georgia" w:hAnsi="Georgia"/>
                          <w:b/>
                          <w:color w:val="000080"/>
                          <w:sz w:val="52"/>
                          <w:szCs w:val="52"/>
                        </w:rPr>
                        <w:t>Meet the Inclusion team</w:t>
                      </w:r>
                    </w:p>
                  </w:txbxContent>
                </v:textbox>
                <w10:wrap type="square" anchorx="margin"/>
              </v:shape>
            </w:pict>
          </mc:Fallback>
        </mc:AlternateContent>
      </w:r>
    </w:p>
    <w:p w14:paraId="176DA3A8" w14:textId="77777777" w:rsidR="002C4D62" w:rsidRDefault="00250649">
      <w:pPr>
        <w:rPr>
          <w:rFonts w:asciiTheme="majorHAnsi" w:hAnsiTheme="majorHAnsi" w:cstheme="majorHAnsi"/>
          <w:sz w:val="24"/>
          <w:szCs w:val="24"/>
        </w:rPr>
      </w:pPr>
      <w:r w:rsidRPr="00250649">
        <w:rPr>
          <w:rFonts w:asciiTheme="majorHAnsi" w:hAnsiTheme="majorHAnsi" w:cstheme="majorHAnsi"/>
          <w:b/>
          <w:sz w:val="24"/>
          <w:szCs w:val="24"/>
        </w:rPr>
        <w:t>HANNAH KEYZER – SENCo -</w:t>
      </w:r>
      <w:r w:rsidRPr="00897530">
        <w:rPr>
          <w:rFonts w:asciiTheme="majorHAnsi" w:hAnsiTheme="majorHAnsi" w:cstheme="majorHAnsi"/>
          <w:b/>
          <w:sz w:val="24"/>
          <w:szCs w:val="24"/>
        </w:rPr>
        <w:t xml:space="preserve"> </w:t>
      </w:r>
      <w:hyperlink r:id="rId11" w:history="1">
        <w:r w:rsidRPr="00897530">
          <w:rPr>
            <w:rStyle w:val="Hyperlink"/>
            <w:rFonts w:asciiTheme="majorHAnsi" w:hAnsiTheme="majorHAnsi" w:cstheme="majorHAnsi"/>
            <w:b/>
            <w:sz w:val="24"/>
            <w:szCs w:val="24"/>
          </w:rPr>
          <w:t>Senco@st-pauls-addlestone.surrey.sch.uk</w:t>
        </w:r>
      </w:hyperlink>
    </w:p>
    <w:p w14:paraId="65234DB1" w14:textId="78BD763B" w:rsidR="00250649" w:rsidRPr="002C4D62" w:rsidRDefault="00A85280">
      <w:pPr>
        <w:rPr>
          <w:rFonts w:asciiTheme="majorHAnsi" w:hAnsiTheme="majorHAnsi" w:cstheme="majorHAnsi"/>
          <w:sz w:val="14"/>
          <w:szCs w:val="24"/>
        </w:rPr>
      </w:pPr>
      <w:r w:rsidRPr="00250649">
        <w:rPr>
          <w:rFonts w:asciiTheme="majorHAnsi" w:hAnsiTheme="majorHAnsi" w:cstheme="majorHAnsi"/>
          <w:b/>
          <w:noProof/>
          <w:sz w:val="24"/>
          <w:lang w:val="en-GB" w:eastAsia="en-GB"/>
        </w:rPr>
        <mc:AlternateContent>
          <mc:Choice Requires="wps">
            <w:drawing>
              <wp:anchor distT="45720" distB="45720" distL="114300" distR="114300" simplePos="0" relativeHeight="251664384" behindDoc="1" locked="0" layoutInCell="1" allowOverlap="1" wp14:anchorId="5BD51473" wp14:editId="329008FC">
                <wp:simplePos x="0" y="0"/>
                <wp:positionH relativeFrom="column">
                  <wp:posOffset>1393190</wp:posOffset>
                </wp:positionH>
                <wp:positionV relativeFrom="paragraph">
                  <wp:posOffset>6350</wp:posOffset>
                </wp:positionV>
                <wp:extent cx="5295265" cy="2676525"/>
                <wp:effectExtent l="0" t="0" r="63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265" cy="2676525"/>
                        </a:xfrm>
                        <a:prstGeom prst="rect">
                          <a:avLst/>
                        </a:prstGeom>
                        <a:solidFill>
                          <a:srgbClr val="FFFFFF"/>
                        </a:solidFill>
                        <a:ln w="9525">
                          <a:noFill/>
                          <a:miter lim="800000"/>
                          <a:headEnd/>
                          <a:tailEnd/>
                        </a:ln>
                      </wps:spPr>
                      <wps:txbx>
                        <w:txbxContent>
                          <w:p w14:paraId="71AEC08E" w14:textId="77777777" w:rsidR="00250649" w:rsidRDefault="00250649" w:rsidP="00250649">
                            <w:pPr>
                              <w:jc w:val="both"/>
                              <w:rPr>
                                <w:rFonts w:asciiTheme="majorHAnsi" w:hAnsiTheme="majorHAnsi" w:cstheme="majorHAnsi"/>
                                <w:b/>
                              </w:rPr>
                            </w:pPr>
                            <w:r w:rsidRPr="00C91C5B">
                              <w:rPr>
                                <w:rFonts w:asciiTheme="majorHAnsi" w:hAnsiTheme="majorHAnsi" w:cstheme="majorHAnsi"/>
                                <w:b/>
                              </w:rPr>
                              <w:t>A Special Educational Needs Coordinator (SENCo) is a qualified teacher responsible for the day-to-day operation of a school's special educational needs (SEN) policy. They coordinate additional support for pupils and act as the key point of contact for parents, staff, and external agencies</w:t>
                            </w:r>
                            <w:r w:rsidR="001C78A6">
                              <w:rPr>
                                <w:rFonts w:asciiTheme="majorHAnsi" w:hAnsiTheme="majorHAnsi" w:cstheme="majorHAnsi"/>
                                <w:b/>
                              </w:rPr>
                              <w:t>.</w:t>
                            </w:r>
                          </w:p>
                          <w:p w14:paraId="581DFF78" w14:textId="77777777" w:rsidR="00250649" w:rsidRPr="00890166" w:rsidRDefault="00250649"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All SEND related work/queries</w:t>
                            </w:r>
                          </w:p>
                          <w:p w14:paraId="11DE906A" w14:textId="77777777" w:rsidR="00250649" w:rsidRPr="00890166" w:rsidRDefault="00250649"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Edukey &amp; provision map/SEND paperwork</w:t>
                            </w:r>
                          </w:p>
                          <w:p w14:paraId="2256E29D" w14:textId="77777777" w:rsidR="00250649" w:rsidRPr="00890166" w:rsidRDefault="00676FD2"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Designing and delivering interventions in the classroom &amp; managing the Intervention Timetable</w:t>
                            </w:r>
                          </w:p>
                          <w:p w14:paraId="7A406C09" w14:textId="77777777" w:rsidR="00890166" w:rsidRPr="00890166" w:rsidRDefault="00890166" w:rsidP="00250649">
                            <w:pPr>
                              <w:pStyle w:val="ListParagraph"/>
                              <w:numPr>
                                <w:ilvl w:val="0"/>
                                <w:numId w:val="2"/>
                              </w:numPr>
                              <w:ind w:left="360"/>
                              <w:rPr>
                                <w:rFonts w:asciiTheme="majorHAnsi" w:hAnsiTheme="majorHAnsi" w:cstheme="majorHAnsi"/>
                                <w:color w:val="auto"/>
                                <w:sz w:val="16"/>
                                <w:szCs w:val="22"/>
                                <w:shd w:val="clear" w:color="auto" w:fill="FFFFFF"/>
                              </w:rPr>
                            </w:pPr>
                            <w:r w:rsidRPr="00890166">
                              <w:rPr>
                                <w:rFonts w:asciiTheme="majorHAnsi" w:hAnsiTheme="majorHAnsi" w:cstheme="majorHAnsi"/>
                                <w:color w:val="auto"/>
                                <w:szCs w:val="26"/>
                                <w:shd w:val="clear" w:color="auto" w:fill="FFFFFF"/>
                              </w:rPr>
                              <w:t xml:space="preserve">Leading, supporting and training staff members in SEN provisions, </w:t>
                            </w:r>
                            <w:r w:rsidRPr="00890166">
                              <w:rPr>
                                <w:rFonts w:asciiTheme="majorHAnsi" w:hAnsiTheme="majorHAnsi" w:cstheme="majorHAnsi"/>
                                <w:color w:val="auto"/>
                                <w:szCs w:val="22"/>
                              </w:rPr>
                              <w:t>including SEN Induction</w:t>
                            </w:r>
                          </w:p>
                          <w:p w14:paraId="147D8EA8" w14:textId="11450032" w:rsidR="00250649" w:rsidRPr="00890166" w:rsidRDefault="00117857" w:rsidP="00250649">
                            <w:pPr>
                              <w:pStyle w:val="ListParagraph"/>
                              <w:numPr>
                                <w:ilvl w:val="0"/>
                                <w:numId w:val="2"/>
                              </w:numPr>
                              <w:ind w:left="360"/>
                              <w:rPr>
                                <w:rFonts w:asciiTheme="majorHAnsi" w:hAnsiTheme="majorHAnsi" w:cstheme="majorHAnsi"/>
                                <w:color w:val="auto"/>
                                <w:szCs w:val="22"/>
                                <w:shd w:val="clear" w:color="auto" w:fill="FFFFFF"/>
                              </w:rPr>
                            </w:pPr>
                            <w:r>
                              <w:rPr>
                                <w:rFonts w:asciiTheme="majorHAnsi" w:hAnsiTheme="majorHAnsi" w:cstheme="majorHAnsi"/>
                                <w:color w:val="auto"/>
                                <w:szCs w:val="22"/>
                              </w:rPr>
                              <w:t>Leading</w:t>
                            </w:r>
                            <w:r w:rsidR="00250649" w:rsidRPr="00890166">
                              <w:rPr>
                                <w:rFonts w:asciiTheme="majorHAnsi" w:hAnsiTheme="majorHAnsi" w:cstheme="majorHAnsi"/>
                                <w:color w:val="auto"/>
                                <w:szCs w:val="22"/>
                              </w:rPr>
                              <w:t xml:space="preserve"> LSA Meetings &amp; Appraisals</w:t>
                            </w:r>
                          </w:p>
                          <w:p w14:paraId="2FD68066" w14:textId="77777777" w:rsidR="00250649" w:rsidRPr="00890166" w:rsidRDefault="00250649"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Lunchtime Play Lead modelling/ support</w:t>
                            </w:r>
                          </w:p>
                          <w:p w14:paraId="530899D4"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STIPS, SALT, EP and other outside agencies link</w:t>
                            </w:r>
                          </w:p>
                          <w:p w14:paraId="0C022C84"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shd w:val="clear" w:color="auto" w:fill="FFFFFF"/>
                              </w:rPr>
                              <w:t>Inclusion Team Weekly Plan</w:t>
                            </w:r>
                          </w:p>
                          <w:p w14:paraId="4A7276E7"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Support with behaviour in school</w:t>
                            </w:r>
                          </w:p>
                          <w:p w14:paraId="2448698A"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Nurture group lead</w:t>
                            </w:r>
                          </w:p>
                          <w:p w14:paraId="0905A303"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shd w:val="clear" w:color="auto" w:fill="FFFFFF"/>
                              </w:rPr>
                              <w:t>Support for parents at home with SEN issues such behaviour, routines</w:t>
                            </w:r>
                          </w:p>
                          <w:p w14:paraId="384B4F54" w14:textId="062B6740" w:rsidR="00676FD2" w:rsidRDefault="00676FD2"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shd w:val="clear" w:color="auto" w:fill="FFFFFF"/>
                              </w:rPr>
                              <w:t>Identifying and assessing pupils’ needs and observing them in the classroom</w:t>
                            </w:r>
                          </w:p>
                          <w:p w14:paraId="732758A4" w14:textId="546C0E9D" w:rsidR="00117857" w:rsidRPr="00117857" w:rsidRDefault="006B3288" w:rsidP="00117857">
                            <w:pPr>
                              <w:pStyle w:val="ListParagraph"/>
                              <w:numPr>
                                <w:ilvl w:val="0"/>
                                <w:numId w:val="1"/>
                              </w:numPr>
                              <w:ind w:left="360"/>
                              <w:rPr>
                                <w:rFonts w:asciiTheme="majorHAnsi" w:hAnsiTheme="majorHAnsi" w:cstheme="majorHAnsi"/>
                                <w:color w:val="auto"/>
                                <w:szCs w:val="22"/>
                                <w:shd w:val="clear" w:color="auto" w:fill="FFFFFF"/>
                              </w:rPr>
                            </w:pPr>
                            <w:r>
                              <w:rPr>
                                <w:rFonts w:asciiTheme="majorHAnsi" w:hAnsiTheme="majorHAnsi" w:cstheme="majorHAnsi"/>
                                <w:color w:val="auto"/>
                                <w:szCs w:val="22"/>
                                <w:shd w:val="clear" w:color="auto" w:fill="FFFFFF"/>
                              </w:rPr>
                              <w:t xml:space="preserve">Designated </w:t>
                            </w:r>
                            <w:r w:rsidR="00117857">
                              <w:rPr>
                                <w:rFonts w:asciiTheme="majorHAnsi" w:hAnsiTheme="majorHAnsi" w:cstheme="majorHAnsi"/>
                                <w:color w:val="auto"/>
                                <w:szCs w:val="22"/>
                                <w:shd w:val="clear" w:color="auto" w:fill="FFFFFF"/>
                              </w:rPr>
                              <w:t>Teacher</w:t>
                            </w:r>
                            <w:r>
                              <w:rPr>
                                <w:rFonts w:asciiTheme="majorHAnsi" w:hAnsiTheme="majorHAnsi" w:cstheme="majorHAnsi"/>
                                <w:color w:val="auto"/>
                                <w:szCs w:val="22"/>
                                <w:shd w:val="clear" w:color="auto" w:fill="FFFFFF"/>
                              </w:rPr>
                              <w:t xml:space="preserve"> for LAC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D51473" id="_x0000_t202" coordsize="21600,21600" o:spt="202" path="m,l,21600r21600,l21600,xe">
                <v:stroke joinstyle="miter"/>
                <v:path gradientshapeok="t" o:connecttype="rect"/>
              </v:shapetype>
              <v:shape id="_x0000_s1027" type="#_x0000_t202" style="position:absolute;margin-left:109.7pt;margin-top:.5pt;width:416.95pt;height:210.7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" stroked="f">
                <v:textbox>
                  <w:txbxContent>
                    <w:p w14:paraId="71AEC08E" w14:textId="77777777" w:rsidR="00250649" w:rsidRDefault="00250649" w:rsidP="00250649">
                      <w:pPr>
                        <w:jc w:val="both"/>
                        <w:rPr>
                          <w:rFonts w:asciiTheme="majorHAnsi" w:hAnsiTheme="majorHAnsi" w:cstheme="majorHAnsi"/>
                          <w:b/>
                        </w:rPr>
                      </w:pPr>
                      <w:r w:rsidRPr="00C91C5B">
                        <w:rPr>
                          <w:rFonts w:asciiTheme="majorHAnsi" w:hAnsiTheme="majorHAnsi" w:cstheme="majorHAnsi"/>
                          <w:b/>
                        </w:rPr>
                        <w:t>A Special Educational Needs Coordinator (SENCo) is a qualified teacher responsible for the day-to-day operation of a school's special educational needs (SEN) policy. They coordinate additional support for pupils and act as the key point of contact for parents, staff, and external agencies</w:t>
                      </w:r>
                      <w:r w:rsidR="001C78A6">
                        <w:rPr>
                          <w:rFonts w:asciiTheme="majorHAnsi" w:hAnsiTheme="majorHAnsi" w:cstheme="majorHAnsi"/>
                          <w:b/>
                        </w:rPr>
                        <w:t>.</w:t>
                      </w:r>
                    </w:p>
                    <w:p w14:paraId="581DFF78" w14:textId="77777777" w:rsidR="00250649" w:rsidRPr="00890166" w:rsidRDefault="00250649"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All SEND related work/queries</w:t>
                      </w:r>
                    </w:p>
                    <w:p w14:paraId="11DE906A" w14:textId="77777777" w:rsidR="00250649" w:rsidRPr="00890166" w:rsidRDefault="00250649"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Edukey &amp; provision map/SEND paperwork</w:t>
                      </w:r>
                    </w:p>
                    <w:p w14:paraId="2256E29D" w14:textId="77777777" w:rsidR="00250649" w:rsidRPr="00890166" w:rsidRDefault="00676FD2"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Designing and delivering interventions in the classroom &amp; managing the Intervention Timetable</w:t>
                      </w:r>
                    </w:p>
                    <w:p w14:paraId="7A406C09" w14:textId="77777777" w:rsidR="00890166" w:rsidRPr="00890166" w:rsidRDefault="00890166" w:rsidP="00250649">
                      <w:pPr>
                        <w:pStyle w:val="ListParagraph"/>
                        <w:numPr>
                          <w:ilvl w:val="0"/>
                          <w:numId w:val="2"/>
                        </w:numPr>
                        <w:ind w:left="360"/>
                        <w:rPr>
                          <w:rFonts w:asciiTheme="majorHAnsi" w:hAnsiTheme="majorHAnsi" w:cstheme="majorHAnsi"/>
                          <w:color w:val="auto"/>
                          <w:sz w:val="16"/>
                          <w:szCs w:val="22"/>
                          <w:shd w:val="clear" w:color="auto" w:fill="FFFFFF"/>
                        </w:rPr>
                      </w:pPr>
                      <w:r w:rsidRPr="00890166">
                        <w:rPr>
                          <w:rFonts w:asciiTheme="majorHAnsi" w:hAnsiTheme="majorHAnsi" w:cstheme="majorHAnsi"/>
                          <w:color w:val="auto"/>
                          <w:szCs w:val="26"/>
                          <w:shd w:val="clear" w:color="auto" w:fill="FFFFFF"/>
                        </w:rPr>
                        <w:t xml:space="preserve">Leading, supporting and training staff members in SEN provisions, </w:t>
                      </w:r>
                      <w:r w:rsidRPr="00890166">
                        <w:rPr>
                          <w:rFonts w:asciiTheme="majorHAnsi" w:hAnsiTheme="majorHAnsi" w:cstheme="majorHAnsi"/>
                          <w:color w:val="auto"/>
                          <w:szCs w:val="22"/>
                        </w:rPr>
                        <w:t>including SEN Induction</w:t>
                      </w:r>
                    </w:p>
                    <w:p w14:paraId="147D8EA8" w14:textId="11450032" w:rsidR="00250649" w:rsidRPr="00890166" w:rsidRDefault="00117857" w:rsidP="00250649">
                      <w:pPr>
                        <w:pStyle w:val="ListParagraph"/>
                        <w:numPr>
                          <w:ilvl w:val="0"/>
                          <w:numId w:val="2"/>
                        </w:numPr>
                        <w:ind w:left="360"/>
                        <w:rPr>
                          <w:rFonts w:asciiTheme="majorHAnsi" w:hAnsiTheme="majorHAnsi" w:cstheme="majorHAnsi"/>
                          <w:color w:val="auto"/>
                          <w:szCs w:val="22"/>
                          <w:shd w:val="clear" w:color="auto" w:fill="FFFFFF"/>
                        </w:rPr>
                      </w:pPr>
                      <w:r>
                        <w:rPr>
                          <w:rFonts w:asciiTheme="majorHAnsi" w:hAnsiTheme="majorHAnsi" w:cstheme="majorHAnsi"/>
                          <w:color w:val="auto"/>
                          <w:szCs w:val="22"/>
                        </w:rPr>
                        <w:t>Leading</w:t>
                      </w:r>
                      <w:r w:rsidR="00250649" w:rsidRPr="00890166">
                        <w:rPr>
                          <w:rFonts w:asciiTheme="majorHAnsi" w:hAnsiTheme="majorHAnsi" w:cstheme="majorHAnsi"/>
                          <w:color w:val="auto"/>
                          <w:szCs w:val="22"/>
                        </w:rPr>
                        <w:t xml:space="preserve"> LSA Meetings &amp; Appraisals</w:t>
                      </w:r>
                    </w:p>
                    <w:p w14:paraId="2FD68066" w14:textId="77777777" w:rsidR="00250649" w:rsidRPr="00890166" w:rsidRDefault="00250649" w:rsidP="00250649">
                      <w:pPr>
                        <w:pStyle w:val="ListParagraph"/>
                        <w:numPr>
                          <w:ilvl w:val="0"/>
                          <w:numId w:val="2"/>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Lunchtime Play Lead modelling/ support</w:t>
                      </w:r>
                    </w:p>
                    <w:p w14:paraId="530899D4"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STIPS, SALT, EP and other outside agencies link</w:t>
                      </w:r>
                    </w:p>
                    <w:p w14:paraId="0C022C84"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shd w:val="clear" w:color="auto" w:fill="FFFFFF"/>
                        </w:rPr>
                        <w:t>Inclusion Team Weekly Plan</w:t>
                      </w:r>
                    </w:p>
                    <w:p w14:paraId="4A7276E7"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Support with behaviour in school</w:t>
                      </w:r>
                    </w:p>
                    <w:p w14:paraId="2448698A"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rPr>
                        <w:t>Nurture group lead</w:t>
                      </w:r>
                    </w:p>
                    <w:p w14:paraId="0905A303" w14:textId="77777777" w:rsidR="00250649" w:rsidRPr="00890166" w:rsidRDefault="00250649"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shd w:val="clear" w:color="auto" w:fill="FFFFFF"/>
                        </w:rPr>
                        <w:t>Support for parents at home with SEN issues such behaviour, routines</w:t>
                      </w:r>
                    </w:p>
                    <w:p w14:paraId="384B4F54" w14:textId="062B6740" w:rsidR="00676FD2" w:rsidRDefault="00676FD2" w:rsidP="00250649">
                      <w:pPr>
                        <w:pStyle w:val="ListParagraph"/>
                        <w:numPr>
                          <w:ilvl w:val="0"/>
                          <w:numId w:val="1"/>
                        </w:numPr>
                        <w:ind w:left="360"/>
                        <w:rPr>
                          <w:rFonts w:asciiTheme="majorHAnsi" w:hAnsiTheme="majorHAnsi" w:cstheme="majorHAnsi"/>
                          <w:color w:val="auto"/>
                          <w:szCs w:val="22"/>
                          <w:shd w:val="clear" w:color="auto" w:fill="FFFFFF"/>
                        </w:rPr>
                      </w:pPr>
                      <w:r w:rsidRPr="00890166">
                        <w:rPr>
                          <w:rFonts w:asciiTheme="majorHAnsi" w:hAnsiTheme="majorHAnsi" w:cstheme="majorHAnsi"/>
                          <w:color w:val="auto"/>
                          <w:szCs w:val="22"/>
                          <w:shd w:val="clear" w:color="auto" w:fill="FFFFFF"/>
                        </w:rPr>
                        <w:t>Identifying and assessing pupils’ needs and observing them in the classroom</w:t>
                      </w:r>
                    </w:p>
                    <w:p w14:paraId="732758A4" w14:textId="546C0E9D" w:rsidR="00117857" w:rsidRPr="00117857" w:rsidRDefault="006B3288" w:rsidP="00117857">
                      <w:pPr>
                        <w:pStyle w:val="ListParagraph"/>
                        <w:numPr>
                          <w:ilvl w:val="0"/>
                          <w:numId w:val="1"/>
                        </w:numPr>
                        <w:ind w:left="360"/>
                        <w:rPr>
                          <w:rFonts w:asciiTheme="majorHAnsi" w:hAnsiTheme="majorHAnsi" w:cstheme="majorHAnsi"/>
                          <w:color w:val="auto"/>
                          <w:szCs w:val="22"/>
                          <w:shd w:val="clear" w:color="auto" w:fill="FFFFFF"/>
                        </w:rPr>
                      </w:pPr>
                      <w:r>
                        <w:rPr>
                          <w:rFonts w:asciiTheme="majorHAnsi" w:hAnsiTheme="majorHAnsi" w:cstheme="majorHAnsi"/>
                          <w:color w:val="auto"/>
                          <w:szCs w:val="22"/>
                          <w:shd w:val="clear" w:color="auto" w:fill="FFFFFF"/>
                        </w:rPr>
                        <w:t xml:space="preserve">Designated </w:t>
                      </w:r>
                      <w:r w:rsidR="00117857">
                        <w:rPr>
                          <w:rFonts w:asciiTheme="majorHAnsi" w:hAnsiTheme="majorHAnsi" w:cstheme="majorHAnsi"/>
                          <w:color w:val="auto"/>
                          <w:szCs w:val="22"/>
                          <w:shd w:val="clear" w:color="auto" w:fill="FFFFFF"/>
                        </w:rPr>
                        <w:t>Teacher</w:t>
                      </w:r>
                      <w:r>
                        <w:rPr>
                          <w:rFonts w:asciiTheme="majorHAnsi" w:hAnsiTheme="majorHAnsi" w:cstheme="majorHAnsi"/>
                          <w:color w:val="auto"/>
                          <w:szCs w:val="22"/>
                          <w:shd w:val="clear" w:color="auto" w:fill="FFFFFF"/>
                        </w:rPr>
                        <w:t xml:space="preserve"> for LAC children</w:t>
                      </w:r>
                    </w:p>
                  </w:txbxContent>
                </v:textbox>
              </v:shape>
            </w:pict>
          </mc:Fallback>
        </mc:AlternateContent>
      </w:r>
    </w:p>
    <w:p w14:paraId="166862A9" w14:textId="31992759" w:rsidR="00250649" w:rsidRDefault="002C4D62">
      <w:pPr>
        <w:rPr>
          <w:rFonts w:asciiTheme="majorHAnsi" w:hAnsiTheme="majorHAnsi" w:cstheme="majorHAnsi"/>
          <w:b/>
          <w:sz w:val="24"/>
        </w:rPr>
      </w:pPr>
      <w:r>
        <w:rPr>
          <w:rFonts w:asciiTheme="majorHAnsi" w:hAnsiTheme="majorHAnsi" w:cstheme="majorHAnsi"/>
          <w:b/>
          <w:noProof/>
          <w:sz w:val="24"/>
          <w:lang w:val="en-GB" w:eastAsia="en-GB"/>
        </w:rPr>
        <w:drawing>
          <wp:anchor distT="0" distB="0" distL="114300" distR="114300" simplePos="0" relativeHeight="251689984" behindDoc="1" locked="0" layoutInCell="1" allowOverlap="1" wp14:anchorId="7A8A1D7F" wp14:editId="5B875C98">
            <wp:simplePos x="0" y="0"/>
            <wp:positionH relativeFrom="margin">
              <wp:align>left</wp:align>
            </wp:positionH>
            <wp:positionV relativeFrom="paragraph">
              <wp:posOffset>53340</wp:posOffset>
            </wp:positionV>
            <wp:extent cx="1248864" cy="1542714"/>
            <wp:effectExtent l="38100" t="38100" r="46990" b="387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864" cy="1542714"/>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p>
    <w:p w14:paraId="3D9D9B53" w14:textId="2A6C1F9D" w:rsidR="00250649" w:rsidRDefault="00250649">
      <w:pPr>
        <w:rPr>
          <w:rFonts w:asciiTheme="majorHAnsi" w:hAnsiTheme="majorHAnsi" w:cstheme="majorHAnsi"/>
          <w:b/>
          <w:sz w:val="24"/>
        </w:rPr>
      </w:pPr>
    </w:p>
    <w:p w14:paraId="625CA640" w14:textId="77777777" w:rsidR="00250649" w:rsidRDefault="00250649">
      <w:pPr>
        <w:rPr>
          <w:rFonts w:asciiTheme="majorHAnsi" w:hAnsiTheme="majorHAnsi" w:cstheme="majorHAnsi"/>
          <w:b/>
          <w:sz w:val="24"/>
        </w:rPr>
      </w:pPr>
    </w:p>
    <w:p w14:paraId="1762E30F" w14:textId="77777777" w:rsidR="00250649" w:rsidRDefault="00250649">
      <w:pPr>
        <w:rPr>
          <w:rFonts w:asciiTheme="majorHAnsi" w:hAnsiTheme="majorHAnsi" w:cstheme="majorHAnsi"/>
          <w:b/>
          <w:sz w:val="24"/>
        </w:rPr>
      </w:pPr>
    </w:p>
    <w:p w14:paraId="47AD68F3" w14:textId="77777777" w:rsidR="00250649" w:rsidRDefault="00250649">
      <w:pPr>
        <w:rPr>
          <w:rFonts w:asciiTheme="majorHAnsi" w:hAnsiTheme="majorHAnsi" w:cstheme="majorHAnsi"/>
          <w:b/>
          <w:sz w:val="24"/>
        </w:rPr>
      </w:pPr>
    </w:p>
    <w:p w14:paraId="62A01C73" w14:textId="0FEE2CC9" w:rsidR="00250649" w:rsidRDefault="00250649">
      <w:pPr>
        <w:rPr>
          <w:rFonts w:asciiTheme="majorHAnsi" w:hAnsiTheme="majorHAnsi" w:cstheme="majorHAnsi"/>
          <w:b/>
          <w:sz w:val="24"/>
        </w:rPr>
      </w:pPr>
    </w:p>
    <w:p w14:paraId="33705061" w14:textId="300F6F61" w:rsidR="00250649" w:rsidRDefault="006B3288" w:rsidP="006B3288">
      <w:pPr>
        <w:tabs>
          <w:tab w:val="left" w:pos="1620"/>
        </w:tabs>
        <w:rPr>
          <w:rFonts w:asciiTheme="majorHAnsi" w:hAnsiTheme="majorHAnsi" w:cstheme="majorHAnsi"/>
          <w:b/>
          <w:sz w:val="24"/>
        </w:rPr>
      </w:pPr>
      <w:r>
        <w:rPr>
          <w:rFonts w:asciiTheme="majorHAnsi" w:hAnsiTheme="majorHAnsi" w:cstheme="majorHAnsi"/>
          <w:b/>
          <w:sz w:val="24"/>
        </w:rPr>
        <w:tab/>
      </w:r>
    </w:p>
    <w:p w14:paraId="76C86297" w14:textId="77777777" w:rsidR="00250649" w:rsidRDefault="00250649">
      <w:pPr>
        <w:rPr>
          <w:rFonts w:asciiTheme="majorHAnsi" w:hAnsiTheme="majorHAnsi" w:cstheme="majorHAnsi"/>
          <w:b/>
          <w:sz w:val="24"/>
        </w:rPr>
      </w:pPr>
    </w:p>
    <w:p w14:paraId="007B3465" w14:textId="77777777" w:rsidR="00250649" w:rsidRDefault="00250649">
      <w:pPr>
        <w:rPr>
          <w:rFonts w:asciiTheme="majorHAnsi" w:hAnsiTheme="majorHAnsi" w:cstheme="majorHAnsi"/>
          <w:b/>
          <w:sz w:val="24"/>
        </w:rPr>
      </w:pPr>
    </w:p>
    <w:p w14:paraId="1195ABC9" w14:textId="77777777" w:rsidR="00250649" w:rsidRDefault="00250649">
      <w:pPr>
        <w:rPr>
          <w:rFonts w:asciiTheme="majorHAnsi" w:hAnsiTheme="majorHAnsi" w:cstheme="majorHAnsi"/>
          <w:b/>
          <w:sz w:val="24"/>
        </w:rPr>
      </w:pPr>
    </w:p>
    <w:p w14:paraId="35EBEE20" w14:textId="77777777" w:rsidR="00250649" w:rsidRDefault="00250649">
      <w:pPr>
        <w:rPr>
          <w:rFonts w:asciiTheme="majorHAnsi" w:hAnsiTheme="majorHAnsi" w:cstheme="majorHAnsi"/>
          <w:b/>
          <w:sz w:val="24"/>
        </w:rPr>
      </w:pPr>
    </w:p>
    <w:p w14:paraId="371B1821" w14:textId="35C230EA" w:rsidR="008E0A69" w:rsidRDefault="008E0A69">
      <w:pPr>
        <w:rPr>
          <w:rFonts w:asciiTheme="majorHAnsi" w:hAnsiTheme="majorHAnsi" w:cstheme="majorHAnsi"/>
          <w:b/>
          <w:sz w:val="24"/>
          <w:szCs w:val="24"/>
        </w:rPr>
      </w:pPr>
    </w:p>
    <w:p w14:paraId="0963C2EA" w14:textId="77777777" w:rsidR="00A85280" w:rsidRPr="003D7147" w:rsidRDefault="00A85280">
      <w:pPr>
        <w:rPr>
          <w:rFonts w:asciiTheme="majorHAnsi" w:hAnsiTheme="majorHAnsi" w:cstheme="majorHAnsi"/>
          <w:b/>
          <w:sz w:val="18"/>
          <w:szCs w:val="24"/>
        </w:rPr>
      </w:pPr>
    </w:p>
    <w:p w14:paraId="088DD8A3" w14:textId="77777777" w:rsidR="002C4D62" w:rsidRDefault="002C4D62">
      <w:pPr>
        <w:rPr>
          <w:rFonts w:asciiTheme="majorHAnsi" w:hAnsiTheme="majorHAnsi" w:cstheme="majorHAnsi"/>
          <w:b/>
          <w:sz w:val="24"/>
          <w:szCs w:val="24"/>
        </w:rPr>
      </w:pPr>
    </w:p>
    <w:p w14:paraId="329E00D9" w14:textId="03AB52A0" w:rsidR="00250649" w:rsidRDefault="003D7147">
      <w:pPr>
        <w:rPr>
          <w:rFonts w:asciiTheme="majorHAnsi" w:hAnsiTheme="majorHAnsi" w:cstheme="majorHAnsi"/>
          <w:b/>
          <w:sz w:val="24"/>
        </w:rPr>
      </w:pPr>
      <w:r w:rsidRPr="00250649">
        <w:rPr>
          <w:rFonts w:asciiTheme="majorHAnsi" w:hAnsiTheme="majorHAnsi" w:cstheme="majorHAnsi"/>
          <w:b/>
          <w:noProof/>
          <w:sz w:val="24"/>
          <w:lang w:val="en-GB" w:eastAsia="en-GB"/>
        </w:rPr>
        <mc:AlternateContent>
          <mc:Choice Requires="wps">
            <w:drawing>
              <wp:anchor distT="45720" distB="45720" distL="114300" distR="114300" simplePos="0" relativeHeight="251668480" behindDoc="1" locked="0" layoutInCell="1" allowOverlap="1" wp14:anchorId="12656FC3" wp14:editId="18C3567C">
                <wp:simplePos x="0" y="0"/>
                <wp:positionH relativeFrom="column">
                  <wp:posOffset>1393190</wp:posOffset>
                </wp:positionH>
                <wp:positionV relativeFrom="paragraph">
                  <wp:posOffset>187959</wp:posOffset>
                </wp:positionV>
                <wp:extent cx="5405120" cy="3609975"/>
                <wp:effectExtent l="0" t="0" r="508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3609975"/>
                        </a:xfrm>
                        <a:prstGeom prst="rect">
                          <a:avLst/>
                        </a:prstGeom>
                        <a:solidFill>
                          <a:srgbClr val="FFFFFF"/>
                        </a:solidFill>
                        <a:ln w="9525">
                          <a:noFill/>
                          <a:miter lim="800000"/>
                          <a:headEnd/>
                          <a:tailEnd/>
                        </a:ln>
                      </wps:spPr>
                      <wps:txbx>
                        <w:txbxContent>
                          <w:p w14:paraId="60AA30B8" w14:textId="0213B1E3" w:rsidR="00E16A9D" w:rsidRPr="00C91C5B" w:rsidRDefault="00250649" w:rsidP="00250649">
                            <w:pPr>
                              <w:jc w:val="both"/>
                              <w:rPr>
                                <w:rFonts w:asciiTheme="majorHAnsi" w:hAnsiTheme="majorHAnsi" w:cstheme="majorHAnsi"/>
                                <w:b/>
                                <w:color w:val="auto"/>
                                <w:shd w:val="clear" w:color="auto" w:fill="FFFFFF"/>
                              </w:rPr>
                            </w:pPr>
                            <w:r w:rsidRPr="00C91C5B">
                              <w:rPr>
                                <w:rFonts w:asciiTheme="majorHAnsi" w:hAnsiTheme="majorHAnsi" w:cstheme="majorHAnsi"/>
                                <w:b/>
                                <w:color w:val="auto"/>
                                <w:shd w:val="clear" w:color="auto" w:fill="FFFFFF"/>
                              </w:rPr>
                              <w:t>A School Family </w:t>
                            </w:r>
                            <w:r w:rsidRPr="00C91C5B">
                              <w:rPr>
                                <w:rStyle w:val="mark0s0e9t2so"/>
                                <w:rFonts w:asciiTheme="majorHAnsi" w:hAnsiTheme="majorHAnsi" w:cstheme="majorHAnsi"/>
                                <w:b/>
                                <w:color w:val="auto"/>
                                <w:bdr w:val="none" w:sz="0" w:space="0" w:color="auto" w:frame="1"/>
                                <w:shd w:val="clear" w:color="auto" w:fill="FFFFFF"/>
                              </w:rPr>
                              <w:t>Liaison</w:t>
                            </w:r>
                            <w:r w:rsidRPr="00C91C5B">
                              <w:rPr>
                                <w:rFonts w:asciiTheme="majorHAnsi" w:hAnsiTheme="majorHAnsi" w:cstheme="majorHAnsi"/>
                                <w:b/>
                                <w:color w:val="auto"/>
                                <w:shd w:val="clear" w:color="auto" w:fill="FFFFFF"/>
                              </w:rPr>
                              <w:t> Officer bridges the gap between home and school, providing pastoral support to pupils and families to improve attendance, behaviour and wellbeing. They often act as a dedicated point of contact for parents, conducting home visits, connecting families with external services, and addressing barriers to learning.</w:t>
                            </w:r>
                            <w:r w:rsidR="00C91C5B" w:rsidRPr="00C91C5B">
                              <w:rPr>
                                <w:rFonts w:asciiTheme="majorHAnsi" w:hAnsiTheme="majorHAnsi" w:cstheme="majorHAnsi"/>
                                <w:b/>
                                <w:color w:val="auto"/>
                                <w:shd w:val="clear" w:color="auto" w:fill="FFFFFF"/>
                              </w:rPr>
                              <w:t xml:space="preserve"> The DDSL </w:t>
                            </w:r>
                            <w:r w:rsidR="00C91C5B" w:rsidRPr="00C91C5B">
                              <w:rPr>
                                <w:rFonts w:asciiTheme="majorHAnsi" w:hAnsiTheme="majorHAnsi" w:cstheme="majorHAnsi"/>
                                <w:b/>
                              </w:rPr>
                              <w:t>assists the primary DSL in managing child protection, student welfare, and safeguarding operations</w:t>
                            </w:r>
                            <w:r w:rsidR="00C91C5B">
                              <w:rPr>
                                <w:rFonts w:asciiTheme="majorHAnsi" w:hAnsiTheme="majorHAnsi" w:cstheme="majorHAnsi"/>
                                <w:b/>
                              </w:rPr>
                              <w:t>.</w:t>
                            </w:r>
                          </w:p>
                          <w:p w14:paraId="7A70D571" w14:textId="2E60616F" w:rsidR="00A85280" w:rsidRPr="00A85280" w:rsidRDefault="00250649" w:rsidP="00A85280">
                            <w:pPr>
                              <w:pStyle w:val="ListParagraph"/>
                              <w:numPr>
                                <w:ilvl w:val="0"/>
                                <w:numId w:val="3"/>
                              </w:numPr>
                              <w:rPr>
                                <w:rFonts w:asciiTheme="majorHAnsi" w:eastAsiaTheme="majorEastAsia" w:hAnsiTheme="majorHAnsi" w:cstheme="majorBidi"/>
                                <w:color w:val="000000" w:themeColor="text1"/>
                              </w:rPr>
                            </w:pPr>
                            <w:r w:rsidRPr="00A85280">
                              <w:rPr>
                                <w:rFonts w:asciiTheme="majorHAnsi" w:eastAsiaTheme="majorEastAsia" w:hAnsiTheme="majorHAnsi" w:cstheme="majorBidi"/>
                              </w:rPr>
                              <w:t>Deputy Designated Safeguarding lead (DDSL)</w:t>
                            </w:r>
                          </w:p>
                          <w:p w14:paraId="0FC1311F" w14:textId="77777777" w:rsidR="00250649" w:rsidRPr="00A85280" w:rsidRDefault="00250649" w:rsidP="00250649">
                            <w:pPr>
                              <w:pStyle w:val="ListParagraph"/>
                              <w:numPr>
                                <w:ilvl w:val="0"/>
                                <w:numId w:val="3"/>
                              </w:numPr>
                              <w:rPr>
                                <w:rFonts w:asciiTheme="majorHAnsi" w:eastAsiaTheme="majorEastAsia" w:hAnsiTheme="majorHAnsi" w:cstheme="majorBidi"/>
                                <w:color w:val="000000" w:themeColor="text1"/>
                              </w:rPr>
                            </w:pPr>
                            <w:r w:rsidRPr="00A85280">
                              <w:rPr>
                                <w:rFonts w:asciiTheme="majorHAnsi" w:eastAsiaTheme="majorEastAsia" w:hAnsiTheme="majorHAnsi" w:cstheme="majorBidi"/>
                              </w:rPr>
                              <w:t>Parental support-long &amp; short term</w:t>
                            </w:r>
                          </w:p>
                          <w:p w14:paraId="018627C4"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Early Help Assessments</w:t>
                            </w:r>
                          </w:p>
                          <w:p w14:paraId="12B031D8" w14:textId="708BA099" w:rsidR="00250649" w:rsidRDefault="00250649" w:rsidP="00250649">
                            <w:pPr>
                              <w:widowControl/>
                              <w:numPr>
                                <w:ilvl w:val="0"/>
                                <w:numId w:val="3"/>
                              </w:numPr>
                              <w:shd w:val="clear" w:color="auto" w:fill="FFFFFF"/>
                              <w:overflowPunct/>
                              <w:autoSpaceDE/>
                              <w:autoSpaceDN/>
                              <w:adjustRightInd/>
                              <w:rPr>
                                <w:rFonts w:asciiTheme="majorHAnsi" w:hAnsiTheme="majorHAnsi" w:cstheme="majorHAnsi"/>
                                <w:color w:val="242424"/>
                                <w:kern w:val="0"/>
                                <w:lang w:val="en-GB" w:eastAsia="en-GB"/>
                              </w:rPr>
                            </w:pPr>
                            <w:r w:rsidRPr="00A85280">
                              <w:rPr>
                                <w:rFonts w:asciiTheme="majorHAnsi" w:hAnsiTheme="majorHAnsi" w:cstheme="majorHAnsi"/>
                                <w:bCs/>
                                <w:color w:val="242424"/>
                                <w:kern w:val="0"/>
                                <w:bdr w:val="none" w:sz="0" w:space="0" w:color="auto" w:frame="1"/>
                                <w:lang w:val="en-GB" w:eastAsia="en-GB"/>
                              </w:rPr>
                              <w:t>Attendance Monitoring:</w:t>
                            </w:r>
                            <w:r w:rsidRPr="00A85280">
                              <w:rPr>
                                <w:rFonts w:asciiTheme="majorHAnsi" w:hAnsiTheme="majorHAnsi" w:cstheme="majorHAnsi"/>
                                <w:color w:val="242424"/>
                                <w:kern w:val="0"/>
                                <w:lang w:val="en-GB" w:eastAsia="en-GB"/>
                              </w:rPr>
                              <w:t> Tracking attendance data and working directly with families to improve attendance rates.</w:t>
                            </w:r>
                            <w:r w:rsidR="003D7147">
                              <w:rPr>
                                <w:rFonts w:asciiTheme="majorHAnsi" w:hAnsiTheme="majorHAnsi" w:cstheme="majorHAnsi"/>
                                <w:color w:val="242424"/>
                                <w:kern w:val="0"/>
                                <w:lang w:val="en-GB" w:eastAsia="en-GB"/>
                              </w:rPr>
                              <w:t xml:space="preserve"> </w:t>
                            </w:r>
                          </w:p>
                          <w:p w14:paraId="379D08EA" w14:textId="2774B7DC" w:rsidR="003D7147" w:rsidRPr="003D7147" w:rsidRDefault="003D7147" w:rsidP="00250649">
                            <w:pPr>
                              <w:widowControl/>
                              <w:numPr>
                                <w:ilvl w:val="0"/>
                                <w:numId w:val="3"/>
                              </w:numPr>
                              <w:shd w:val="clear" w:color="auto" w:fill="FFFFFF"/>
                              <w:overflowPunct/>
                              <w:autoSpaceDE/>
                              <w:autoSpaceDN/>
                              <w:adjustRightInd/>
                              <w:rPr>
                                <w:rFonts w:asciiTheme="majorHAnsi" w:hAnsiTheme="majorHAnsi" w:cstheme="majorHAnsi"/>
                                <w:b/>
                                <w:color w:val="242424"/>
                                <w:kern w:val="0"/>
                                <w:lang w:val="en-GB" w:eastAsia="en-GB"/>
                              </w:rPr>
                            </w:pPr>
                            <w:r w:rsidRPr="003D7147">
                              <w:rPr>
                                <w:rStyle w:val="Strong"/>
                                <w:rFonts w:asciiTheme="majorHAnsi" w:hAnsiTheme="majorHAnsi" w:cstheme="majorHAnsi"/>
                                <w:b w:val="0"/>
                                <w:color w:val="231F20"/>
                                <w:shd w:val="clear" w:color="auto" w:fill="FFFFFF"/>
                              </w:rPr>
                              <w:t>Develop and implement attendance improvement plans</w:t>
                            </w:r>
                            <w:r>
                              <w:rPr>
                                <w:rStyle w:val="Strong"/>
                                <w:rFonts w:asciiTheme="majorHAnsi" w:hAnsiTheme="majorHAnsi" w:cstheme="majorHAnsi"/>
                                <w:b w:val="0"/>
                                <w:color w:val="231F20"/>
                                <w:shd w:val="clear" w:color="auto" w:fill="FFFFFF"/>
                              </w:rPr>
                              <w:t xml:space="preserve"> and promote positive attendance practices</w:t>
                            </w:r>
                          </w:p>
                          <w:p w14:paraId="0C74E252"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 xml:space="preserve">Young </w:t>
                            </w:r>
                            <w:r w:rsidR="00A70A49" w:rsidRPr="00A85280">
                              <w:rPr>
                                <w:rFonts w:asciiTheme="majorHAnsi" w:eastAsiaTheme="majorEastAsia" w:hAnsiTheme="majorHAnsi" w:cstheme="majorHAnsi"/>
                              </w:rPr>
                              <w:t>C</w:t>
                            </w:r>
                            <w:r w:rsidRPr="00A85280">
                              <w:rPr>
                                <w:rFonts w:asciiTheme="majorHAnsi" w:eastAsiaTheme="majorEastAsia" w:hAnsiTheme="majorHAnsi" w:cstheme="majorHAnsi"/>
                              </w:rPr>
                              <w:t>arers group lead</w:t>
                            </w:r>
                            <w:r w:rsidR="00A70A49" w:rsidRPr="00A85280">
                              <w:rPr>
                                <w:rFonts w:asciiTheme="majorHAnsi" w:eastAsiaTheme="majorEastAsia" w:hAnsiTheme="majorHAnsi" w:cstheme="majorHAnsi"/>
                              </w:rPr>
                              <w:t>er</w:t>
                            </w:r>
                          </w:p>
                          <w:p w14:paraId="7B1B2144"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Supporting with financial difficulties e.g. food banks, school uniform difficulties, breakfast &amp; after school club places for vulnerable pupils</w:t>
                            </w:r>
                          </w:p>
                          <w:p w14:paraId="5AD81C1C"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Signposting for additional support for families, referrals and direct work where required</w:t>
                            </w:r>
                          </w:p>
                          <w:p w14:paraId="2FBB3DB5" w14:textId="77777777" w:rsidR="00250649" w:rsidRPr="00A85280" w:rsidRDefault="00250649" w:rsidP="00250649">
                            <w:pPr>
                              <w:pStyle w:val="ListParagraph"/>
                              <w:numPr>
                                <w:ilvl w:val="0"/>
                                <w:numId w:val="4"/>
                              </w:numPr>
                              <w:rPr>
                                <w:rFonts w:asciiTheme="majorHAnsi" w:eastAsiaTheme="majorEastAsia" w:hAnsiTheme="majorHAnsi" w:cstheme="majorHAnsi"/>
                                <w:color w:val="auto"/>
                              </w:rPr>
                            </w:pPr>
                            <w:r w:rsidRPr="00A85280">
                              <w:rPr>
                                <w:rFonts w:asciiTheme="majorHAnsi" w:eastAsiaTheme="majorEastAsia" w:hAnsiTheme="majorHAnsi" w:cstheme="majorHAnsi"/>
                                <w:color w:val="auto"/>
                              </w:rPr>
                              <w:t xml:space="preserve">Offer emotional support to parents, &amp; help children cope with transitions  </w:t>
                            </w:r>
                          </w:p>
                          <w:p w14:paraId="3D3B12EF" w14:textId="77777777" w:rsidR="00250649" w:rsidRPr="00A85280" w:rsidRDefault="00250649" w:rsidP="00250649">
                            <w:pPr>
                              <w:pStyle w:val="ListParagraph"/>
                              <w:numPr>
                                <w:ilvl w:val="0"/>
                                <w:numId w:val="4"/>
                              </w:numPr>
                              <w:jc w:val="both"/>
                              <w:rPr>
                                <w:rFonts w:asciiTheme="majorHAnsi" w:hAnsiTheme="majorHAnsi" w:cstheme="majorHAnsi"/>
                                <w:color w:val="auto"/>
                                <w:shd w:val="clear" w:color="auto" w:fill="FFFFFF"/>
                              </w:rPr>
                            </w:pPr>
                            <w:r w:rsidRPr="00A85280">
                              <w:rPr>
                                <w:rFonts w:asciiTheme="majorHAnsi" w:eastAsiaTheme="majorEastAsia" w:hAnsiTheme="majorHAnsi" w:cstheme="majorHAnsi"/>
                              </w:rPr>
                              <w:t>Half Termly Newsletters</w:t>
                            </w:r>
                          </w:p>
                          <w:p w14:paraId="1E522DEC" w14:textId="77777777" w:rsidR="00250649" w:rsidRPr="00A85280" w:rsidRDefault="00250649" w:rsidP="00250649">
                            <w:pPr>
                              <w:pStyle w:val="ListParagraph"/>
                              <w:numPr>
                                <w:ilvl w:val="0"/>
                                <w:numId w:val="4"/>
                              </w:numPr>
                              <w:jc w:val="both"/>
                              <w:rPr>
                                <w:rFonts w:asciiTheme="majorHAnsi" w:hAnsiTheme="majorHAnsi" w:cstheme="majorHAnsi"/>
                                <w:color w:val="auto"/>
                                <w:shd w:val="clear" w:color="auto" w:fill="FFFFFF"/>
                              </w:rPr>
                            </w:pPr>
                            <w:r w:rsidRPr="00A85280">
                              <w:rPr>
                                <w:rFonts w:asciiTheme="majorHAnsi" w:eastAsiaTheme="majorEastAsia" w:hAnsiTheme="majorHAnsi" w:cstheme="majorHAnsi"/>
                              </w:rPr>
                              <w:t>Online safety aspect of Safeguarding</w:t>
                            </w:r>
                          </w:p>
                          <w:p w14:paraId="51B87B11" w14:textId="77777777" w:rsidR="00250649" w:rsidRPr="00A85280" w:rsidRDefault="00250649" w:rsidP="00250649">
                            <w:pPr>
                              <w:pStyle w:val="ListParagraph"/>
                              <w:numPr>
                                <w:ilvl w:val="0"/>
                                <w:numId w:val="4"/>
                              </w:numPr>
                              <w:jc w:val="both"/>
                              <w:rPr>
                                <w:rFonts w:asciiTheme="majorHAnsi" w:hAnsiTheme="majorHAnsi" w:cstheme="majorHAnsi"/>
                                <w:color w:val="auto"/>
                                <w:shd w:val="clear" w:color="auto" w:fill="FFFFFF"/>
                              </w:rPr>
                            </w:pPr>
                            <w:r w:rsidRPr="00A85280">
                              <w:rPr>
                                <w:rFonts w:asciiTheme="majorHAnsi" w:hAnsiTheme="majorHAnsi" w:cstheme="majorHAnsi"/>
                                <w:color w:val="auto"/>
                                <w:shd w:val="clear" w:color="auto" w:fill="FFFFFF"/>
                              </w:rPr>
                              <w:t>Working with external agencies to support families</w:t>
                            </w:r>
                          </w:p>
                          <w:p w14:paraId="2D562E31" w14:textId="77777777" w:rsidR="00250649" w:rsidRPr="00250649" w:rsidRDefault="00250649" w:rsidP="00AC378A">
                            <w:pPr>
                              <w:widowControl/>
                              <w:numPr>
                                <w:ilvl w:val="0"/>
                                <w:numId w:val="4"/>
                              </w:numPr>
                              <w:shd w:val="clear" w:color="auto" w:fill="FFFFFF"/>
                              <w:overflowPunct/>
                              <w:autoSpaceDE/>
                              <w:autoSpaceDN/>
                              <w:adjustRightInd/>
                              <w:jc w:val="both"/>
                              <w:rPr>
                                <w:rFonts w:asciiTheme="majorHAnsi" w:hAnsiTheme="majorHAnsi" w:cstheme="majorHAnsi"/>
                                <w:color w:val="auto"/>
                                <w:szCs w:val="22"/>
                                <w:shd w:val="clear" w:color="auto" w:fill="FFFFFF"/>
                              </w:rPr>
                            </w:pPr>
                            <w:r w:rsidRPr="00A85280">
                              <w:rPr>
                                <w:rFonts w:asciiTheme="majorHAnsi" w:hAnsiTheme="majorHAnsi" w:cstheme="majorHAnsi"/>
                                <w:bCs/>
                                <w:color w:val="242424"/>
                                <w:kern w:val="0"/>
                                <w:bdr w:val="none" w:sz="0" w:space="0" w:color="auto" w:frame="1"/>
                                <w:lang w:val="en-GB" w:eastAsia="en-GB"/>
                              </w:rPr>
                              <w:t>School-Home Partnership:</w:t>
                            </w:r>
                            <w:r w:rsidRPr="00A85280">
                              <w:rPr>
                                <w:rFonts w:asciiTheme="majorHAnsi" w:hAnsiTheme="majorHAnsi" w:cstheme="majorHAnsi"/>
                                <w:color w:val="242424"/>
                                <w:kern w:val="0"/>
                                <w:lang w:val="en-GB" w:eastAsia="en-GB"/>
                              </w:rPr>
                              <w:t> Facilitating communication and fostering trust between teachers</w:t>
                            </w:r>
                            <w:r w:rsidRPr="00250649">
                              <w:rPr>
                                <w:rFonts w:asciiTheme="majorHAnsi" w:hAnsiTheme="majorHAnsi" w:cstheme="majorHAnsi"/>
                                <w:color w:val="242424"/>
                                <w:kern w:val="0"/>
                                <w:szCs w:val="22"/>
                                <w:lang w:val="en-GB" w:eastAsia="en-GB"/>
                              </w:rPr>
                              <w:t xml:space="preserve"> and parents.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56FC3" id="Text Box 5" o:spid="_x0000_s1028" type="#_x0000_t202" style="position:absolute;margin-left:109.7pt;margin-top:14.8pt;width:425.6pt;height:284.2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" stroked="f">
                <v:textbox>
                  <w:txbxContent>
                    <w:p w14:paraId="60AA30B8" w14:textId="0213B1E3" w:rsidR="00E16A9D" w:rsidRPr="00C91C5B" w:rsidRDefault="00250649" w:rsidP="00250649">
                      <w:pPr>
                        <w:jc w:val="both"/>
                        <w:rPr>
                          <w:rFonts w:asciiTheme="majorHAnsi" w:hAnsiTheme="majorHAnsi" w:cstheme="majorHAnsi"/>
                          <w:b/>
                          <w:color w:val="auto"/>
                          <w:shd w:val="clear" w:color="auto" w:fill="FFFFFF"/>
                        </w:rPr>
                      </w:pPr>
                      <w:r w:rsidRPr="00C91C5B">
                        <w:rPr>
                          <w:rFonts w:asciiTheme="majorHAnsi" w:hAnsiTheme="majorHAnsi" w:cstheme="majorHAnsi"/>
                          <w:b/>
                          <w:color w:val="auto"/>
                          <w:shd w:val="clear" w:color="auto" w:fill="FFFFFF"/>
                        </w:rPr>
                        <w:t>A School Family </w:t>
                      </w:r>
                      <w:r w:rsidRPr="00C91C5B">
                        <w:rPr>
                          <w:rStyle w:val="mark0s0e9t2so"/>
                          <w:rFonts w:asciiTheme="majorHAnsi" w:hAnsiTheme="majorHAnsi" w:cstheme="majorHAnsi"/>
                          <w:b/>
                          <w:color w:val="auto"/>
                          <w:bdr w:val="none" w:sz="0" w:space="0" w:color="auto" w:frame="1"/>
                          <w:shd w:val="clear" w:color="auto" w:fill="FFFFFF"/>
                        </w:rPr>
                        <w:t>Liaison</w:t>
                      </w:r>
                      <w:r w:rsidRPr="00C91C5B">
                        <w:rPr>
                          <w:rFonts w:asciiTheme="majorHAnsi" w:hAnsiTheme="majorHAnsi" w:cstheme="majorHAnsi"/>
                          <w:b/>
                          <w:color w:val="auto"/>
                          <w:shd w:val="clear" w:color="auto" w:fill="FFFFFF"/>
                        </w:rPr>
                        <w:t> Officer bridges the gap between home and school, providing pastoral support to pupils and families to improve attendance, behaviour and wellbeing. They often act as a dedicated point of contact for parents, conducting home visits, connecting families with external services, and addressing barriers to learning.</w:t>
                      </w:r>
                      <w:r w:rsidR="00C91C5B" w:rsidRPr="00C91C5B">
                        <w:rPr>
                          <w:rFonts w:asciiTheme="majorHAnsi" w:hAnsiTheme="majorHAnsi" w:cstheme="majorHAnsi"/>
                          <w:b/>
                          <w:color w:val="auto"/>
                          <w:shd w:val="clear" w:color="auto" w:fill="FFFFFF"/>
                        </w:rPr>
                        <w:t xml:space="preserve"> The DDSL </w:t>
                      </w:r>
                      <w:r w:rsidR="00C91C5B" w:rsidRPr="00C91C5B">
                        <w:rPr>
                          <w:rFonts w:asciiTheme="majorHAnsi" w:hAnsiTheme="majorHAnsi" w:cstheme="majorHAnsi"/>
                          <w:b/>
                        </w:rPr>
                        <w:t>assists the primary DSL in managing child protection, student welfare, and safeguarding operations</w:t>
                      </w:r>
                      <w:r w:rsidR="00C91C5B">
                        <w:rPr>
                          <w:rFonts w:asciiTheme="majorHAnsi" w:hAnsiTheme="majorHAnsi" w:cstheme="majorHAnsi"/>
                          <w:b/>
                        </w:rPr>
                        <w:t>.</w:t>
                      </w:r>
                    </w:p>
                    <w:p w14:paraId="7A70D571" w14:textId="2E60616F" w:rsidR="00A85280" w:rsidRPr="00A85280" w:rsidRDefault="00250649" w:rsidP="00A85280">
                      <w:pPr>
                        <w:pStyle w:val="ListParagraph"/>
                        <w:numPr>
                          <w:ilvl w:val="0"/>
                          <w:numId w:val="3"/>
                        </w:numPr>
                        <w:rPr>
                          <w:rFonts w:asciiTheme="majorHAnsi" w:eastAsiaTheme="majorEastAsia" w:hAnsiTheme="majorHAnsi" w:cstheme="majorBidi"/>
                          <w:color w:val="000000" w:themeColor="text1"/>
                        </w:rPr>
                      </w:pPr>
                      <w:r w:rsidRPr="00A85280">
                        <w:rPr>
                          <w:rFonts w:asciiTheme="majorHAnsi" w:eastAsiaTheme="majorEastAsia" w:hAnsiTheme="majorHAnsi" w:cstheme="majorBidi"/>
                        </w:rPr>
                        <w:t>Deputy Designated Safeguarding lead (DDSL)</w:t>
                      </w:r>
                    </w:p>
                    <w:p w14:paraId="0FC1311F" w14:textId="77777777" w:rsidR="00250649" w:rsidRPr="00A85280" w:rsidRDefault="00250649" w:rsidP="00250649">
                      <w:pPr>
                        <w:pStyle w:val="ListParagraph"/>
                        <w:numPr>
                          <w:ilvl w:val="0"/>
                          <w:numId w:val="3"/>
                        </w:numPr>
                        <w:rPr>
                          <w:rFonts w:asciiTheme="majorHAnsi" w:eastAsiaTheme="majorEastAsia" w:hAnsiTheme="majorHAnsi" w:cstheme="majorBidi"/>
                          <w:color w:val="000000" w:themeColor="text1"/>
                        </w:rPr>
                      </w:pPr>
                      <w:r w:rsidRPr="00A85280">
                        <w:rPr>
                          <w:rFonts w:asciiTheme="majorHAnsi" w:eastAsiaTheme="majorEastAsia" w:hAnsiTheme="majorHAnsi" w:cstheme="majorBidi"/>
                        </w:rPr>
                        <w:t>Parental support-long &amp; short term</w:t>
                      </w:r>
                    </w:p>
                    <w:p w14:paraId="018627C4"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Early Help Assessments</w:t>
                      </w:r>
                    </w:p>
                    <w:p w14:paraId="12B031D8" w14:textId="708BA099" w:rsidR="00250649" w:rsidRDefault="00250649" w:rsidP="00250649">
                      <w:pPr>
                        <w:widowControl/>
                        <w:numPr>
                          <w:ilvl w:val="0"/>
                          <w:numId w:val="3"/>
                        </w:numPr>
                        <w:shd w:val="clear" w:color="auto" w:fill="FFFFFF"/>
                        <w:overflowPunct/>
                        <w:autoSpaceDE/>
                        <w:autoSpaceDN/>
                        <w:adjustRightInd/>
                        <w:rPr>
                          <w:rFonts w:asciiTheme="majorHAnsi" w:hAnsiTheme="majorHAnsi" w:cstheme="majorHAnsi"/>
                          <w:color w:val="242424"/>
                          <w:kern w:val="0"/>
                          <w:lang w:val="en-GB" w:eastAsia="en-GB"/>
                        </w:rPr>
                      </w:pPr>
                      <w:r w:rsidRPr="00A85280">
                        <w:rPr>
                          <w:rFonts w:asciiTheme="majorHAnsi" w:hAnsiTheme="majorHAnsi" w:cstheme="majorHAnsi"/>
                          <w:bCs/>
                          <w:color w:val="242424"/>
                          <w:kern w:val="0"/>
                          <w:bdr w:val="none" w:sz="0" w:space="0" w:color="auto" w:frame="1"/>
                          <w:lang w:val="en-GB" w:eastAsia="en-GB"/>
                        </w:rPr>
                        <w:t>Attendance Monitoring:</w:t>
                      </w:r>
                      <w:r w:rsidRPr="00A85280">
                        <w:rPr>
                          <w:rFonts w:asciiTheme="majorHAnsi" w:hAnsiTheme="majorHAnsi" w:cstheme="majorHAnsi"/>
                          <w:color w:val="242424"/>
                          <w:kern w:val="0"/>
                          <w:lang w:val="en-GB" w:eastAsia="en-GB"/>
                        </w:rPr>
                        <w:t> Tracking attendance data and working directly with families to improve attendance rates.</w:t>
                      </w:r>
                      <w:r w:rsidR="003D7147">
                        <w:rPr>
                          <w:rFonts w:asciiTheme="majorHAnsi" w:hAnsiTheme="majorHAnsi" w:cstheme="majorHAnsi"/>
                          <w:color w:val="242424"/>
                          <w:kern w:val="0"/>
                          <w:lang w:val="en-GB" w:eastAsia="en-GB"/>
                        </w:rPr>
                        <w:t xml:space="preserve"> </w:t>
                      </w:r>
                    </w:p>
                    <w:p w14:paraId="379D08EA" w14:textId="2774B7DC" w:rsidR="003D7147" w:rsidRPr="003D7147" w:rsidRDefault="003D7147" w:rsidP="00250649">
                      <w:pPr>
                        <w:widowControl/>
                        <w:numPr>
                          <w:ilvl w:val="0"/>
                          <w:numId w:val="3"/>
                        </w:numPr>
                        <w:shd w:val="clear" w:color="auto" w:fill="FFFFFF"/>
                        <w:overflowPunct/>
                        <w:autoSpaceDE/>
                        <w:autoSpaceDN/>
                        <w:adjustRightInd/>
                        <w:rPr>
                          <w:rFonts w:asciiTheme="majorHAnsi" w:hAnsiTheme="majorHAnsi" w:cstheme="majorHAnsi"/>
                          <w:b/>
                          <w:color w:val="242424"/>
                          <w:kern w:val="0"/>
                          <w:lang w:val="en-GB" w:eastAsia="en-GB"/>
                        </w:rPr>
                      </w:pPr>
                      <w:r w:rsidRPr="003D7147">
                        <w:rPr>
                          <w:rStyle w:val="Strong"/>
                          <w:rFonts w:asciiTheme="majorHAnsi" w:hAnsiTheme="majorHAnsi" w:cstheme="majorHAnsi"/>
                          <w:b w:val="0"/>
                          <w:color w:val="231F20"/>
                          <w:shd w:val="clear" w:color="auto" w:fill="FFFFFF"/>
                        </w:rPr>
                        <w:t>Develop and implement attendance improvement plans</w:t>
                      </w:r>
                      <w:r>
                        <w:rPr>
                          <w:rStyle w:val="Strong"/>
                          <w:rFonts w:asciiTheme="majorHAnsi" w:hAnsiTheme="majorHAnsi" w:cstheme="majorHAnsi"/>
                          <w:b w:val="0"/>
                          <w:color w:val="231F20"/>
                          <w:shd w:val="clear" w:color="auto" w:fill="FFFFFF"/>
                        </w:rPr>
                        <w:t xml:space="preserve"> and promote positive attendance practices</w:t>
                      </w:r>
                    </w:p>
                    <w:p w14:paraId="0C74E252"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 xml:space="preserve">Young </w:t>
                      </w:r>
                      <w:r w:rsidR="00A70A49" w:rsidRPr="00A85280">
                        <w:rPr>
                          <w:rFonts w:asciiTheme="majorHAnsi" w:eastAsiaTheme="majorEastAsia" w:hAnsiTheme="majorHAnsi" w:cstheme="majorHAnsi"/>
                        </w:rPr>
                        <w:t>C</w:t>
                      </w:r>
                      <w:r w:rsidRPr="00A85280">
                        <w:rPr>
                          <w:rFonts w:asciiTheme="majorHAnsi" w:eastAsiaTheme="majorEastAsia" w:hAnsiTheme="majorHAnsi" w:cstheme="majorHAnsi"/>
                        </w:rPr>
                        <w:t>arers group lead</w:t>
                      </w:r>
                      <w:r w:rsidR="00A70A49" w:rsidRPr="00A85280">
                        <w:rPr>
                          <w:rFonts w:asciiTheme="majorHAnsi" w:eastAsiaTheme="majorEastAsia" w:hAnsiTheme="majorHAnsi" w:cstheme="majorHAnsi"/>
                        </w:rPr>
                        <w:t>er</w:t>
                      </w:r>
                    </w:p>
                    <w:p w14:paraId="7B1B2144"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Supporting with financial difficulties e.g. food banks, school uniform difficulties, breakfast &amp; after school club places for vulnerable pupils</w:t>
                      </w:r>
                    </w:p>
                    <w:p w14:paraId="5AD81C1C" w14:textId="77777777" w:rsidR="00250649" w:rsidRPr="00A85280" w:rsidRDefault="00250649" w:rsidP="00250649">
                      <w:pPr>
                        <w:pStyle w:val="ListParagraph"/>
                        <w:numPr>
                          <w:ilvl w:val="0"/>
                          <w:numId w:val="3"/>
                        </w:numPr>
                        <w:rPr>
                          <w:rFonts w:asciiTheme="majorHAnsi" w:eastAsiaTheme="majorEastAsia" w:hAnsiTheme="majorHAnsi" w:cstheme="majorHAnsi"/>
                          <w:color w:val="000000" w:themeColor="text1"/>
                        </w:rPr>
                      </w:pPr>
                      <w:r w:rsidRPr="00A85280">
                        <w:rPr>
                          <w:rFonts w:asciiTheme="majorHAnsi" w:eastAsiaTheme="majorEastAsia" w:hAnsiTheme="majorHAnsi" w:cstheme="majorHAnsi"/>
                        </w:rPr>
                        <w:t>Signposting for additional support for families, referrals and direct work where required</w:t>
                      </w:r>
                    </w:p>
                    <w:p w14:paraId="2FBB3DB5" w14:textId="77777777" w:rsidR="00250649" w:rsidRPr="00A85280" w:rsidRDefault="00250649" w:rsidP="00250649">
                      <w:pPr>
                        <w:pStyle w:val="ListParagraph"/>
                        <w:numPr>
                          <w:ilvl w:val="0"/>
                          <w:numId w:val="4"/>
                        </w:numPr>
                        <w:rPr>
                          <w:rFonts w:asciiTheme="majorHAnsi" w:eastAsiaTheme="majorEastAsia" w:hAnsiTheme="majorHAnsi" w:cstheme="majorHAnsi"/>
                          <w:color w:val="auto"/>
                        </w:rPr>
                      </w:pPr>
                      <w:r w:rsidRPr="00A85280">
                        <w:rPr>
                          <w:rFonts w:asciiTheme="majorHAnsi" w:eastAsiaTheme="majorEastAsia" w:hAnsiTheme="majorHAnsi" w:cstheme="majorHAnsi"/>
                          <w:color w:val="auto"/>
                        </w:rPr>
                        <w:t xml:space="preserve">Offer emotional support to parents, &amp; help children cope with transitions  </w:t>
                      </w:r>
                    </w:p>
                    <w:p w14:paraId="3D3B12EF" w14:textId="77777777" w:rsidR="00250649" w:rsidRPr="00A85280" w:rsidRDefault="00250649" w:rsidP="00250649">
                      <w:pPr>
                        <w:pStyle w:val="ListParagraph"/>
                        <w:numPr>
                          <w:ilvl w:val="0"/>
                          <w:numId w:val="4"/>
                        </w:numPr>
                        <w:jc w:val="both"/>
                        <w:rPr>
                          <w:rFonts w:asciiTheme="majorHAnsi" w:hAnsiTheme="majorHAnsi" w:cstheme="majorHAnsi"/>
                          <w:color w:val="auto"/>
                          <w:shd w:val="clear" w:color="auto" w:fill="FFFFFF"/>
                        </w:rPr>
                      </w:pPr>
                      <w:r w:rsidRPr="00A85280">
                        <w:rPr>
                          <w:rFonts w:asciiTheme="majorHAnsi" w:eastAsiaTheme="majorEastAsia" w:hAnsiTheme="majorHAnsi" w:cstheme="majorHAnsi"/>
                        </w:rPr>
                        <w:t>Half Termly Newsletters</w:t>
                      </w:r>
                    </w:p>
                    <w:p w14:paraId="1E522DEC" w14:textId="77777777" w:rsidR="00250649" w:rsidRPr="00A85280" w:rsidRDefault="00250649" w:rsidP="00250649">
                      <w:pPr>
                        <w:pStyle w:val="ListParagraph"/>
                        <w:numPr>
                          <w:ilvl w:val="0"/>
                          <w:numId w:val="4"/>
                        </w:numPr>
                        <w:jc w:val="both"/>
                        <w:rPr>
                          <w:rFonts w:asciiTheme="majorHAnsi" w:hAnsiTheme="majorHAnsi" w:cstheme="majorHAnsi"/>
                          <w:color w:val="auto"/>
                          <w:shd w:val="clear" w:color="auto" w:fill="FFFFFF"/>
                        </w:rPr>
                      </w:pPr>
                      <w:r w:rsidRPr="00A85280">
                        <w:rPr>
                          <w:rFonts w:asciiTheme="majorHAnsi" w:eastAsiaTheme="majorEastAsia" w:hAnsiTheme="majorHAnsi" w:cstheme="majorHAnsi"/>
                        </w:rPr>
                        <w:t>Online safety aspect of Safeguarding</w:t>
                      </w:r>
                    </w:p>
                    <w:p w14:paraId="51B87B11" w14:textId="77777777" w:rsidR="00250649" w:rsidRPr="00A85280" w:rsidRDefault="00250649" w:rsidP="00250649">
                      <w:pPr>
                        <w:pStyle w:val="ListParagraph"/>
                        <w:numPr>
                          <w:ilvl w:val="0"/>
                          <w:numId w:val="4"/>
                        </w:numPr>
                        <w:jc w:val="both"/>
                        <w:rPr>
                          <w:rFonts w:asciiTheme="majorHAnsi" w:hAnsiTheme="majorHAnsi" w:cstheme="majorHAnsi"/>
                          <w:color w:val="auto"/>
                          <w:shd w:val="clear" w:color="auto" w:fill="FFFFFF"/>
                        </w:rPr>
                      </w:pPr>
                      <w:r w:rsidRPr="00A85280">
                        <w:rPr>
                          <w:rFonts w:asciiTheme="majorHAnsi" w:hAnsiTheme="majorHAnsi" w:cstheme="majorHAnsi"/>
                          <w:color w:val="auto"/>
                          <w:shd w:val="clear" w:color="auto" w:fill="FFFFFF"/>
                        </w:rPr>
                        <w:t>Working with external agencies to support families</w:t>
                      </w:r>
                    </w:p>
                    <w:p w14:paraId="2D562E31" w14:textId="77777777" w:rsidR="00250649" w:rsidRPr="00250649" w:rsidRDefault="00250649" w:rsidP="00AC378A">
                      <w:pPr>
                        <w:widowControl/>
                        <w:numPr>
                          <w:ilvl w:val="0"/>
                          <w:numId w:val="4"/>
                        </w:numPr>
                        <w:shd w:val="clear" w:color="auto" w:fill="FFFFFF"/>
                        <w:overflowPunct/>
                        <w:autoSpaceDE/>
                        <w:autoSpaceDN/>
                        <w:adjustRightInd/>
                        <w:jc w:val="both"/>
                        <w:rPr>
                          <w:rFonts w:asciiTheme="majorHAnsi" w:hAnsiTheme="majorHAnsi" w:cstheme="majorHAnsi"/>
                          <w:color w:val="auto"/>
                          <w:szCs w:val="22"/>
                          <w:shd w:val="clear" w:color="auto" w:fill="FFFFFF"/>
                        </w:rPr>
                      </w:pPr>
                      <w:r w:rsidRPr="00A85280">
                        <w:rPr>
                          <w:rFonts w:asciiTheme="majorHAnsi" w:hAnsiTheme="majorHAnsi" w:cstheme="majorHAnsi"/>
                          <w:bCs/>
                          <w:color w:val="242424"/>
                          <w:kern w:val="0"/>
                          <w:bdr w:val="none" w:sz="0" w:space="0" w:color="auto" w:frame="1"/>
                          <w:lang w:val="en-GB" w:eastAsia="en-GB"/>
                        </w:rPr>
                        <w:t>School-Home Partnership:</w:t>
                      </w:r>
                      <w:r w:rsidRPr="00A85280">
                        <w:rPr>
                          <w:rFonts w:asciiTheme="majorHAnsi" w:hAnsiTheme="majorHAnsi" w:cstheme="majorHAnsi"/>
                          <w:color w:val="242424"/>
                          <w:kern w:val="0"/>
                          <w:lang w:val="en-GB" w:eastAsia="en-GB"/>
                        </w:rPr>
                        <w:t> Facilitating communication and fostering trust between teachers</w:t>
                      </w:r>
                      <w:r w:rsidRPr="00250649">
                        <w:rPr>
                          <w:rFonts w:asciiTheme="majorHAnsi" w:hAnsiTheme="majorHAnsi" w:cstheme="majorHAnsi"/>
                          <w:color w:val="242424"/>
                          <w:kern w:val="0"/>
                          <w:szCs w:val="22"/>
                          <w:lang w:val="en-GB" w:eastAsia="en-GB"/>
                        </w:rPr>
                        <w:t xml:space="preserve"> and parents.</w:t>
                      </w:r>
                    </w:p>
                  </w:txbxContent>
                </v:textbox>
              </v:shape>
            </w:pict>
          </mc:Fallback>
        </mc:AlternateContent>
      </w:r>
      <w:r w:rsidR="00250649" w:rsidRPr="00250649">
        <w:rPr>
          <w:rFonts w:asciiTheme="majorHAnsi" w:hAnsiTheme="majorHAnsi" w:cstheme="majorHAnsi"/>
          <w:b/>
          <w:sz w:val="24"/>
          <w:szCs w:val="24"/>
        </w:rPr>
        <w:t xml:space="preserve">LEANN GRIGGS – Family Liaison Officer – </w:t>
      </w:r>
      <w:hyperlink r:id="rId13" w:history="1">
        <w:r w:rsidR="00114006" w:rsidRPr="00D751EF">
          <w:rPr>
            <w:rStyle w:val="Hyperlink"/>
            <w:rFonts w:asciiTheme="majorHAnsi" w:hAnsiTheme="majorHAnsi" w:cstheme="majorHAnsi"/>
            <w:b/>
            <w:sz w:val="24"/>
            <w:szCs w:val="24"/>
          </w:rPr>
          <w:t>FLO@st-pauls-addlestone.surrey.sch.uk</w:t>
        </w:r>
      </w:hyperlink>
    </w:p>
    <w:p w14:paraId="72935407" w14:textId="5E8D65B1" w:rsidR="00250649" w:rsidRDefault="002C4D62">
      <w:pPr>
        <w:rPr>
          <w:rFonts w:asciiTheme="majorHAnsi" w:hAnsiTheme="majorHAnsi" w:cstheme="majorHAnsi"/>
          <w:b/>
          <w:sz w:val="24"/>
        </w:rPr>
      </w:pPr>
      <w:r>
        <w:rPr>
          <w:noProof/>
          <w:lang w:val="en-GB" w:eastAsia="en-GB"/>
        </w:rPr>
        <w:drawing>
          <wp:anchor distT="0" distB="0" distL="114300" distR="114300" simplePos="0" relativeHeight="251685888" behindDoc="1" locked="0" layoutInCell="1" allowOverlap="1" wp14:anchorId="1DC5F5EC" wp14:editId="5D64E196">
            <wp:simplePos x="0" y="0"/>
            <wp:positionH relativeFrom="margin">
              <wp:align>left</wp:align>
            </wp:positionH>
            <wp:positionV relativeFrom="paragraph">
              <wp:posOffset>97155</wp:posOffset>
            </wp:positionV>
            <wp:extent cx="1254882" cy="1466850"/>
            <wp:effectExtent l="76200" t="76200" r="135890" b="133350"/>
            <wp:wrapNone/>
            <wp:docPr id="3" name="Picture 3" descr="C:\Users\lgriggs\Desktop\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griggs\Desktop\lg.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4882" cy="1466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90B9086" w14:textId="42B26374" w:rsidR="00250649" w:rsidRDefault="00250649">
      <w:pPr>
        <w:rPr>
          <w:rFonts w:asciiTheme="majorHAnsi" w:hAnsiTheme="majorHAnsi" w:cstheme="majorHAnsi"/>
          <w:b/>
          <w:sz w:val="24"/>
        </w:rPr>
      </w:pPr>
    </w:p>
    <w:p w14:paraId="6BB42172" w14:textId="364CF171" w:rsidR="00250649" w:rsidRDefault="00250649">
      <w:pPr>
        <w:rPr>
          <w:rFonts w:asciiTheme="majorHAnsi" w:hAnsiTheme="majorHAnsi" w:cstheme="majorHAnsi"/>
          <w:b/>
          <w:sz w:val="24"/>
        </w:rPr>
      </w:pPr>
    </w:p>
    <w:p w14:paraId="7873F82A" w14:textId="6F7AA661" w:rsidR="00250649" w:rsidRDefault="00250649">
      <w:pPr>
        <w:rPr>
          <w:rFonts w:asciiTheme="majorHAnsi" w:hAnsiTheme="majorHAnsi" w:cstheme="majorHAnsi"/>
          <w:b/>
          <w:sz w:val="24"/>
        </w:rPr>
      </w:pPr>
    </w:p>
    <w:p w14:paraId="140456E0" w14:textId="64BDC0A3" w:rsidR="00250649" w:rsidRDefault="00250649" w:rsidP="00890166">
      <w:pPr>
        <w:jc w:val="center"/>
        <w:rPr>
          <w:rFonts w:asciiTheme="majorHAnsi" w:hAnsiTheme="majorHAnsi" w:cstheme="majorHAnsi"/>
          <w:b/>
          <w:sz w:val="24"/>
        </w:rPr>
      </w:pPr>
    </w:p>
    <w:p w14:paraId="05858D58" w14:textId="0DA4D247" w:rsidR="00250649" w:rsidRDefault="00250649">
      <w:pPr>
        <w:rPr>
          <w:rFonts w:asciiTheme="majorHAnsi" w:hAnsiTheme="majorHAnsi" w:cstheme="majorHAnsi"/>
          <w:b/>
          <w:sz w:val="24"/>
        </w:rPr>
      </w:pPr>
    </w:p>
    <w:p w14:paraId="078428FA" w14:textId="13225714" w:rsidR="00E16A9D" w:rsidRDefault="00E16A9D" w:rsidP="00E16A9D">
      <w:pPr>
        <w:pStyle w:val="NormalWeb"/>
      </w:pPr>
    </w:p>
    <w:p w14:paraId="6F8C24C2" w14:textId="77777777" w:rsidR="00250649" w:rsidRDefault="00250649">
      <w:pPr>
        <w:rPr>
          <w:rFonts w:asciiTheme="majorHAnsi" w:hAnsiTheme="majorHAnsi" w:cstheme="majorHAnsi"/>
          <w:b/>
          <w:sz w:val="24"/>
        </w:rPr>
      </w:pPr>
    </w:p>
    <w:p w14:paraId="6E6B24BA" w14:textId="2041BA34" w:rsidR="00250649" w:rsidRDefault="00250649">
      <w:pPr>
        <w:rPr>
          <w:rFonts w:asciiTheme="majorHAnsi" w:hAnsiTheme="majorHAnsi" w:cstheme="majorHAnsi"/>
          <w:b/>
          <w:sz w:val="24"/>
        </w:rPr>
      </w:pPr>
    </w:p>
    <w:p w14:paraId="1F6CF653" w14:textId="77777777" w:rsidR="00250649" w:rsidRDefault="00250649">
      <w:pPr>
        <w:rPr>
          <w:rFonts w:asciiTheme="majorHAnsi" w:hAnsiTheme="majorHAnsi" w:cstheme="majorHAnsi"/>
          <w:b/>
          <w:sz w:val="24"/>
        </w:rPr>
      </w:pPr>
    </w:p>
    <w:p w14:paraId="32328048" w14:textId="77777777" w:rsidR="00250649" w:rsidRDefault="00250649">
      <w:pPr>
        <w:rPr>
          <w:rFonts w:asciiTheme="majorHAnsi" w:hAnsiTheme="majorHAnsi" w:cstheme="majorHAnsi"/>
          <w:b/>
          <w:sz w:val="24"/>
        </w:rPr>
      </w:pPr>
    </w:p>
    <w:p w14:paraId="5670117D" w14:textId="6B034717" w:rsidR="00250649" w:rsidRDefault="00250649">
      <w:pPr>
        <w:rPr>
          <w:rFonts w:asciiTheme="majorHAnsi" w:hAnsiTheme="majorHAnsi" w:cstheme="majorHAnsi"/>
          <w:b/>
          <w:sz w:val="24"/>
        </w:rPr>
      </w:pPr>
    </w:p>
    <w:p w14:paraId="245BBF41" w14:textId="295C2FF4" w:rsidR="00250649" w:rsidRDefault="00250649">
      <w:pPr>
        <w:rPr>
          <w:rFonts w:asciiTheme="majorHAnsi" w:hAnsiTheme="majorHAnsi" w:cstheme="majorHAnsi"/>
          <w:b/>
          <w:sz w:val="24"/>
        </w:rPr>
      </w:pPr>
    </w:p>
    <w:p w14:paraId="6EC4E818" w14:textId="41D669B2" w:rsidR="00250649" w:rsidRDefault="00250649">
      <w:pPr>
        <w:rPr>
          <w:rFonts w:asciiTheme="majorHAnsi" w:hAnsiTheme="majorHAnsi" w:cstheme="majorHAnsi"/>
          <w:b/>
          <w:sz w:val="24"/>
        </w:rPr>
      </w:pPr>
    </w:p>
    <w:p w14:paraId="1308C580" w14:textId="00D4C8B7" w:rsidR="00250649" w:rsidRDefault="00250649">
      <w:pPr>
        <w:rPr>
          <w:rFonts w:asciiTheme="majorHAnsi" w:hAnsiTheme="majorHAnsi" w:cstheme="majorHAnsi"/>
          <w:b/>
          <w:sz w:val="24"/>
        </w:rPr>
      </w:pPr>
    </w:p>
    <w:p w14:paraId="5F3FCB24" w14:textId="77777777" w:rsidR="003D7147" w:rsidRDefault="003D7147">
      <w:pPr>
        <w:rPr>
          <w:rFonts w:asciiTheme="majorHAnsi" w:hAnsiTheme="majorHAnsi" w:cstheme="majorHAnsi"/>
          <w:b/>
          <w:sz w:val="24"/>
          <w:szCs w:val="24"/>
        </w:rPr>
      </w:pPr>
    </w:p>
    <w:p w14:paraId="0620B869" w14:textId="5AB56E75" w:rsidR="003D7147" w:rsidRDefault="003D7147">
      <w:pPr>
        <w:rPr>
          <w:rFonts w:asciiTheme="majorHAnsi" w:hAnsiTheme="majorHAnsi" w:cstheme="majorHAnsi"/>
          <w:b/>
          <w:sz w:val="8"/>
          <w:szCs w:val="24"/>
        </w:rPr>
      </w:pPr>
    </w:p>
    <w:p w14:paraId="7D5B6035" w14:textId="3586CC10" w:rsidR="002C4D62" w:rsidRDefault="002C4D62">
      <w:pPr>
        <w:rPr>
          <w:rFonts w:asciiTheme="majorHAnsi" w:hAnsiTheme="majorHAnsi" w:cstheme="majorHAnsi"/>
          <w:b/>
          <w:sz w:val="8"/>
          <w:szCs w:val="24"/>
        </w:rPr>
      </w:pPr>
    </w:p>
    <w:p w14:paraId="0F4F5091" w14:textId="022F2F88" w:rsidR="002C4D62" w:rsidRDefault="002C4D62">
      <w:pPr>
        <w:rPr>
          <w:rFonts w:asciiTheme="majorHAnsi" w:hAnsiTheme="majorHAnsi" w:cstheme="majorHAnsi"/>
          <w:b/>
          <w:sz w:val="8"/>
          <w:szCs w:val="24"/>
        </w:rPr>
      </w:pPr>
    </w:p>
    <w:p w14:paraId="673F276E" w14:textId="77777777" w:rsidR="002C4D62" w:rsidRDefault="002C4D62">
      <w:pPr>
        <w:rPr>
          <w:rFonts w:asciiTheme="majorHAnsi" w:hAnsiTheme="majorHAnsi" w:cstheme="majorHAnsi"/>
          <w:b/>
          <w:sz w:val="8"/>
          <w:szCs w:val="24"/>
        </w:rPr>
      </w:pPr>
    </w:p>
    <w:p w14:paraId="79EB4A84" w14:textId="361CB38B" w:rsidR="00250649" w:rsidRPr="00676FD2" w:rsidRDefault="00117857">
      <w:pPr>
        <w:rPr>
          <w:rFonts w:asciiTheme="majorHAnsi" w:hAnsiTheme="majorHAnsi" w:cstheme="majorHAnsi"/>
          <w:b/>
          <w:sz w:val="24"/>
          <w:szCs w:val="24"/>
        </w:rPr>
      </w:pPr>
      <w:r w:rsidRPr="00250649">
        <w:rPr>
          <w:rFonts w:asciiTheme="majorHAnsi" w:hAnsiTheme="majorHAnsi" w:cstheme="majorHAnsi"/>
          <w:b/>
          <w:noProof/>
          <w:sz w:val="24"/>
          <w:lang w:val="en-GB" w:eastAsia="en-GB"/>
        </w:rPr>
        <mc:AlternateContent>
          <mc:Choice Requires="wps">
            <w:drawing>
              <wp:anchor distT="45720" distB="45720" distL="114300" distR="114300" simplePos="0" relativeHeight="251672576" behindDoc="1" locked="0" layoutInCell="1" allowOverlap="1" wp14:anchorId="015178F6" wp14:editId="05476A05">
                <wp:simplePos x="0" y="0"/>
                <wp:positionH relativeFrom="column">
                  <wp:posOffset>1421765</wp:posOffset>
                </wp:positionH>
                <wp:positionV relativeFrom="paragraph">
                  <wp:posOffset>188595</wp:posOffset>
                </wp:positionV>
                <wp:extent cx="5227320" cy="248602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7320" cy="2486025"/>
                        </a:xfrm>
                        <a:prstGeom prst="rect">
                          <a:avLst/>
                        </a:prstGeom>
                        <a:solidFill>
                          <a:srgbClr val="FFFFFF"/>
                        </a:solidFill>
                        <a:ln w="9525">
                          <a:noFill/>
                          <a:miter lim="800000"/>
                          <a:headEnd/>
                          <a:tailEnd/>
                        </a:ln>
                      </wps:spPr>
                      <wps:txbx>
                        <w:txbxContent>
                          <w:p w14:paraId="7A55FC46" w14:textId="77777777" w:rsidR="008E0A69" w:rsidRPr="00C91C5B" w:rsidRDefault="00C91C5B" w:rsidP="00C91C5B">
                            <w:pPr>
                              <w:jc w:val="both"/>
                              <w:rPr>
                                <w:rFonts w:asciiTheme="majorHAnsi" w:hAnsiTheme="majorHAnsi" w:cstheme="majorHAnsi"/>
                                <w:b/>
                              </w:rPr>
                            </w:pPr>
                            <w:r w:rsidRPr="00C91C5B">
                              <w:rPr>
                                <w:rFonts w:asciiTheme="majorHAnsi" w:hAnsiTheme="majorHAnsi" w:cstheme="majorHAnsi"/>
                                <w:b/>
                              </w:rPr>
                              <w:t>A school Inclusion</w:t>
                            </w:r>
                            <w:r w:rsidR="00676FD2">
                              <w:rPr>
                                <w:rFonts w:asciiTheme="majorHAnsi" w:hAnsiTheme="majorHAnsi" w:cstheme="majorHAnsi"/>
                                <w:b/>
                              </w:rPr>
                              <w:t xml:space="preserve"> &amp; Pastoral</w:t>
                            </w:r>
                            <w:r w:rsidRPr="00C91C5B">
                              <w:rPr>
                                <w:rFonts w:asciiTheme="majorHAnsi" w:hAnsiTheme="majorHAnsi" w:cstheme="majorHAnsi"/>
                                <w:b/>
                              </w:rPr>
                              <w:t xml:space="preserve"> officer plays a critical pastoral and disciplinary role in maintaining a safe, calm, and inclusive learning environment. They act as the primary bridge between teachers, students, and parents, proactively managing student conduct, de-escalating classroom disruptions, and implementing targeted interventions to help students regulate their emotions. </w:t>
                            </w:r>
                            <w:r w:rsidRPr="00C91C5B">
                              <w:rPr>
                                <w:rFonts w:asciiTheme="majorHAnsi" w:hAnsiTheme="majorHAnsi" w:cstheme="majorHAnsi"/>
                                <w:b/>
                                <w:color w:val="auto"/>
                                <w:shd w:val="clear" w:color="auto" w:fill="FFFFFF"/>
                              </w:rPr>
                              <w:t xml:space="preserve">The DDSL </w:t>
                            </w:r>
                            <w:r w:rsidRPr="00C91C5B">
                              <w:rPr>
                                <w:rFonts w:asciiTheme="majorHAnsi" w:hAnsiTheme="majorHAnsi" w:cstheme="majorHAnsi"/>
                                <w:b/>
                              </w:rPr>
                              <w:t>assists the primary DSL in managing child protection, student welfare, and safeguarding operations.</w:t>
                            </w:r>
                          </w:p>
                          <w:p w14:paraId="4FBC08CF" w14:textId="77777777" w:rsidR="00250649" w:rsidRPr="00A70A49" w:rsidRDefault="00250649" w:rsidP="00C91C5B">
                            <w:pPr>
                              <w:pStyle w:val="ListParagraph"/>
                              <w:numPr>
                                <w:ilvl w:val="0"/>
                                <w:numId w:val="8"/>
                              </w:numPr>
                              <w:rPr>
                                <w:rFonts w:asciiTheme="majorHAnsi" w:eastAsiaTheme="majorEastAsia" w:hAnsiTheme="majorHAnsi" w:cstheme="majorBidi"/>
                                <w:color w:val="000000" w:themeColor="text1"/>
                              </w:rPr>
                            </w:pPr>
                            <w:r w:rsidRPr="00A70A49">
                              <w:rPr>
                                <w:rFonts w:asciiTheme="majorHAnsi" w:eastAsiaTheme="majorEastAsia" w:hAnsiTheme="majorHAnsi" w:cstheme="majorBidi"/>
                              </w:rPr>
                              <w:t>Deputy Designated Safeguarding lead (DDSL)</w:t>
                            </w:r>
                          </w:p>
                          <w:p w14:paraId="7BAABEF1"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CPOMS &amp; Safeguarding Training for staff</w:t>
                            </w:r>
                          </w:p>
                          <w:p w14:paraId="606C2A45" w14:textId="77777777" w:rsidR="00A70A49" w:rsidRPr="00A70A49" w:rsidRDefault="00A70A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color w:val="auto"/>
                                <w:shd w:val="clear" w:color="auto" w:fill="FFFFFF"/>
                              </w:rPr>
                              <w:t>Support in school with behaviour</w:t>
                            </w:r>
                          </w:p>
                          <w:p w14:paraId="309E89AF"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Parental support (short term)</w:t>
                            </w:r>
                          </w:p>
                          <w:p w14:paraId="4D14D8A3" w14:textId="77777777" w:rsidR="00250649" w:rsidRPr="00A70A49" w:rsidRDefault="00250649" w:rsidP="00C91C5B">
                            <w:pPr>
                              <w:pStyle w:val="ListParagraph"/>
                              <w:numPr>
                                <w:ilvl w:val="0"/>
                                <w:numId w:val="8"/>
                              </w:numPr>
                              <w:rPr>
                                <w:rFonts w:asciiTheme="majorHAnsi" w:hAnsiTheme="majorHAnsi" w:cstheme="majorHAnsi"/>
                              </w:rPr>
                            </w:pPr>
                            <w:r w:rsidRPr="00A70A49">
                              <w:rPr>
                                <w:rFonts w:asciiTheme="majorHAnsi" w:hAnsiTheme="majorHAnsi" w:cstheme="majorHAnsi"/>
                              </w:rPr>
                              <w:t>Early Help Assessments</w:t>
                            </w:r>
                          </w:p>
                          <w:p w14:paraId="33C7CBCB"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MHST support with Deputy Head</w:t>
                            </w:r>
                          </w:p>
                          <w:p w14:paraId="12E1F7C7"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 xml:space="preserve">Support with home issues such as behaviour challenges/ routines, for all families </w:t>
                            </w:r>
                          </w:p>
                          <w:p w14:paraId="01EB3648" w14:textId="72A8F5CF" w:rsidR="00A70A49" w:rsidRDefault="00A70A49" w:rsidP="008E0A69">
                            <w:pPr>
                              <w:pStyle w:val="ListParagraph"/>
                              <w:numPr>
                                <w:ilvl w:val="0"/>
                                <w:numId w:val="8"/>
                              </w:numPr>
                              <w:jc w:val="both"/>
                              <w:rPr>
                                <w:rFonts w:asciiTheme="majorHAnsi" w:hAnsiTheme="majorHAnsi" w:cstheme="majorHAnsi"/>
                                <w:color w:val="auto"/>
                                <w:shd w:val="clear" w:color="auto" w:fill="FFFFFF"/>
                              </w:rPr>
                            </w:pPr>
                            <w:r w:rsidRPr="00A70A49">
                              <w:rPr>
                                <w:rFonts w:asciiTheme="majorHAnsi" w:hAnsiTheme="majorHAnsi" w:cstheme="majorHAnsi"/>
                                <w:color w:val="auto"/>
                                <w:shd w:val="clear" w:color="auto" w:fill="FFFFFF"/>
                              </w:rPr>
                              <w:t>Working with external agencies to support families</w:t>
                            </w:r>
                          </w:p>
                          <w:p w14:paraId="56EAEC07" w14:textId="7461A402" w:rsidR="00117857" w:rsidRDefault="00117857" w:rsidP="008E0A69">
                            <w:pPr>
                              <w:pStyle w:val="ListParagraph"/>
                              <w:numPr>
                                <w:ilvl w:val="0"/>
                                <w:numId w:val="8"/>
                              </w:numPr>
                              <w:jc w:val="both"/>
                              <w:rPr>
                                <w:rFonts w:asciiTheme="majorHAnsi" w:hAnsiTheme="majorHAnsi" w:cstheme="majorHAnsi"/>
                                <w:color w:val="auto"/>
                                <w:shd w:val="clear" w:color="auto" w:fill="FFFFFF"/>
                              </w:rPr>
                            </w:pPr>
                            <w:r>
                              <w:rPr>
                                <w:rFonts w:asciiTheme="majorHAnsi" w:hAnsiTheme="majorHAnsi" w:cstheme="majorHAnsi"/>
                                <w:color w:val="auto"/>
                                <w:shd w:val="clear" w:color="auto" w:fill="FFFFFF"/>
                              </w:rPr>
                              <w:t>Delivering emotion and behaviour based intervention</w:t>
                            </w:r>
                          </w:p>
                          <w:p w14:paraId="60DDE7D2" w14:textId="0C3B84CE" w:rsidR="00117857" w:rsidRPr="008E0A69" w:rsidRDefault="00117857" w:rsidP="008E0A69">
                            <w:pPr>
                              <w:pStyle w:val="ListParagraph"/>
                              <w:numPr>
                                <w:ilvl w:val="0"/>
                                <w:numId w:val="8"/>
                              </w:numPr>
                              <w:jc w:val="both"/>
                              <w:rPr>
                                <w:rFonts w:asciiTheme="majorHAnsi" w:hAnsiTheme="majorHAnsi" w:cstheme="majorHAnsi"/>
                                <w:color w:val="auto"/>
                                <w:shd w:val="clear" w:color="auto" w:fill="FFFFFF"/>
                              </w:rPr>
                            </w:pPr>
                            <w:r>
                              <w:rPr>
                                <w:rFonts w:asciiTheme="majorHAnsi" w:hAnsiTheme="majorHAnsi" w:cstheme="majorHAnsi"/>
                                <w:color w:val="auto"/>
                                <w:shd w:val="clear" w:color="auto" w:fill="FFFFFF"/>
                              </w:rPr>
                              <w:t>Coordinating parental workshops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178F6" id="_x0000_s1029" type="#_x0000_t202" style="position:absolute;margin-left:111.95pt;margin-top:14.85pt;width:411.6pt;height:195.7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" stroked="f">
                <v:textbox>
                  <w:txbxContent>
                    <w:p w14:paraId="7A55FC46" w14:textId="77777777" w:rsidR="008E0A69" w:rsidRPr="00C91C5B" w:rsidRDefault="00C91C5B" w:rsidP="00C91C5B">
                      <w:pPr>
                        <w:jc w:val="both"/>
                        <w:rPr>
                          <w:rFonts w:asciiTheme="majorHAnsi" w:hAnsiTheme="majorHAnsi" w:cstheme="majorHAnsi"/>
                          <w:b/>
                        </w:rPr>
                      </w:pPr>
                      <w:r w:rsidRPr="00C91C5B">
                        <w:rPr>
                          <w:rFonts w:asciiTheme="majorHAnsi" w:hAnsiTheme="majorHAnsi" w:cstheme="majorHAnsi"/>
                          <w:b/>
                        </w:rPr>
                        <w:t>A school Inclusion</w:t>
                      </w:r>
                      <w:r w:rsidR="00676FD2">
                        <w:rPr>
                          <w:rFonts w:asciiTheme="majorHAnsi" w:hAnsiTheme="majorHAnsi" w:cstheme="majorHAnsi"/>
                          <w:b/>
                        </w:rPr>
                        <w:t xml:space="preserve"> &amp; Pastoral</w:t>
                      </w:r>
                      <w:r w:rsidRPr="00C91C5B">
                        <w:rPr>
                          <w:rFonts w:asciiTheme="majorHAnsi" w:hAnsiTheme="majorHAnsi" w:cstheme="majorHAnsi"/>
                          <w:b/>
                        </w:rPr>
                        <w:t xml:space="preserve"> officer plays a critical pastoral and disciplinary role in maintaining a safe, calm, and inclusive learning environment. They act as the primary bridge between teachers, students, and parents, proactively managing student conduct, de-escalating classroom disruptions, and implementing targeted interventions to help students regulate their emotions. </w:t>
                      </w:r>
                      <w:r w:rsidRPr="00C91C5B">
                        <w:rPr>
                          <w:rFonts w:asciiTheme="majorHAnsi" w:hAnsiTheme="majorHAnsi" w:cstheme="majorHAnsi"/>
                          <w:b/>
                          <w:color w:val="auto"/>
                          <w:shd w:val="clear" w:color="auto" w:fill="FFFFFF"/>
                        </w:rPr>
                        <w:t xml:space="preserve">The DDSL </w:t>
                      </w:r>
                      <w:r w:rsidRPr="00C91C5B">
                        <w:rPr>
                          <w:rFonts w:asciiTheme="majorHAnsi" w:hAnsiTheme="majorHAnsi" w:cstheme="majorHAnsi"/>
                          <w:b/>
                        </w:rPr>
                        <w:t>assists the primary DSL in managing child protection, student welfare, and safeguarding operations.</w:t>
                      </w:r>
                    </w:p>
                    <w:p w14:paraId="4FBC08CF" w14:textId="77777777" w:rsidR="00250649" w:rsidRPr="00A70A49" w:rsidRDefault="00250649" w:rsidP="00C91C5B">
                      <w:pPr>
                        <w:pStyle w:val="ListParagraph"/>
                        <w:numPr>
                          <w:ilvl w:val="0"/>
                          <w:numId w:val="8"/>
                        </w:numPr>
                        <w:rPr>
                          <w:rFonts w:asciiTheme="majorHAnsi" w:eastAsiaTheme="majorEastAsia" w:hAnsiTheme="majorHAnsi" w:cstheme="majorBidi"/>
                          <w:color w:val="000000" w:themeColor="text1"/>
                        </w:rPr>
                      </w:pPr>
                      <w:r w:rsidRPr="00A70A49">
                        <w:rPr>
                          <w:rFonts w:asciiTheme="majorHAnsi" w:eastAsiaTheme="majorEastAsia" w:hAnsiTheme="majorHAnsi" w:cstheme="majorBidi"/>
                        </w:rPr>
                        <w:t>Deputy Designated Safeguarding lead (DDSL)</w:t>
                      </w:r>
                    </w:p>
                    <w:p w14:paraId="7BAABEF1"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CPOMS &amp; Safeguarding Training for staff</w:t>
                      </w:r>
                    </w:p>
                    <w:p w14:paraId="606C2A45" w14:textId="77777777" w:rsidR="00A70A49" w:rsidRPr="00A70A49" w:rsidRDefault="00A70A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color w:val="auto"/>
                          <w:shd w:val="clear" w:color="auto" w:fill="FFFFFF"/>
                        </w:rPr>
                        <w:t>Support in school with behaviour</w:t>
                      </w:r>
                    </w:p>
                    <w:p w14:paraId="309E89AF"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Parental support (short term)</w:t>
                      </w:r>
                    </w:p>
                    <w:p w14:paraId="4D14D8A3" w14:textId="77777777" w:rsidR="00250649" w:rsidRPr="00A70A49" w:rsidRDefault="00250649" w:rsidP="00C91C5B">
                      <w:pPr>
                        <w:pStyle w:val="ListParagraph"/>
                        <w:numPr>
                          <w:ilvl w:val="0"/>
                          <w:numId w:val="8"/>
                        </w:numPr>
                        <w:rPr>
                          <w:rFonts w:asciiTheme="majorHAnsi" w:hAnsiTheme="majorHAnsi" w:cstheme="majorHAnsi"/>
                        </w:rPr>
                      </w:pPr>
                      <w:r w:rsidRPr="00A70A49">
                        <w:rPr>
                          <w:rFonts w:asciiTheme="majorHAnsi" w:hAnsiTheme="majorHAnsi" w:cstheme="majorHAnsi"/>
                        </w:rPr>
                        <w:t>Early Help Assessments</w:t>
                      </w:r>
                    </w:p>
                    <w:p w14:paraId="33C7CBCB"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MHST support with Deputy Head</w:t>
                      </w:r>
                    </w:p>
                    <w:p w14:paraId="12E1F7C7" w14:textId="77777777" w:rsidR="00250649" w:rsidRPr="00A70A49" w:rsidRDefault="00250649" w:rsidP="00C91C5B">
                      <w:pPr>
                        <w:pStyle w:val="ListParagraph"/>
                        <w:numPr>
                          <w:ilvl w:val="0"/>
                          <w:numId w:val="8"/>
                        </w:numPr>
                        <w:rPr>
                          <w:rFonts w:asciiTheme="majorHAnsi" w:hAnsiTheme="majorHAnsi" w:cstheme="majorHAnsi"/>
                          <w:color w:val="auto"/>
                          <w:shd w:val="clear" w:color="auto" w:fill="FFFFFF"/>
                        </w:rPr>
                      </w:pPr>
                      <w:r w:rsidRPr="00A70A49">
                        <w:rPr>
                          <w:rFonts w:asciiTheme="majorHAnsi" w:hAnsiTheme="majorHAnsi" w:cstheme="majorHAnsi"/>
                        </w:rPr>
                        <w:t xml:space="preserve">Support with home issues such as behaviour challenges/ routines, for all families </w:t>
                      </w:r>
                    </w:p>
                    <w:p w14:paraId="01EB3648" w14:textId="72A8F5CF" w:rsidR="00A70A49" w:rsidRDefault="00A70A49" w:rsidP="008E0A69">
                      <w:pPr>
                        <w:pStyle w:val="ListParagraph"/>
                        <w:numPr>
                          <w:ilvl w:val="0"/>
                          <w:numId w:val="8"/>
                        </w:numPr>
                        <w:jc w:val="both"/>
                        <w:rPr>
                          <w:rFonts w:asciiTheme="majorHAnsi" w:hAnsiTheme="majorHAnsi" w:cstheme="majorHAnsi"/>
                          <w:color w:val="auto"/>
                          <w:shd w:val="clear" w:color="auto" w:fill="FFFFFF"/>
                        </w:rPr>
                      </w:pPr>
                      <w:r w:rsidRPr="00A70A49">
                        <w:rPr>
                          <w:rFonts w:asciiTheme="majorHAnsi" w:hAnsiTheme="majorHAnsi" w:cstheme="majorHAnsi"/>
                          <w:color w:val="auto"/>
                          <w:shd w:val="clear" w:color="auto" w:fill="FFFFFF"/>
                        </w:rPr>
                        <w:t>Working with external agencies to support families</w:t>
                      </w:r>
                    </w:p>
                    <w:p w14:paraId="56EAEC07" w14:textId="7461A402" w:rsidR="00117857" w:rsidRDefault="00117857" w:rsidP="008E0A69">
                      <w:pPr>
                        <w:pStyle w:val="ListParagraph"/>
                        <w:numPr>
                          <w:ilvl w:val="0"/>
                          <w:numId w:val="8"/>
                        </w:numPr>
                        <w:jc w:val="both"/>
                        <w:rPr>
                          <w:rFonts w:asciiTheme="majorHAnsi" w:hAnsiTheme="majorHAnsi" w:cstheme="majorHAnsi"/>
                          <w:color w:val="auto"/>
                          <w:shd w:val="clear" w:color="auto" w:fill="FFFFFF"/>
                        </w:rPr>
                      </w:pPr>
                      <w:r>
                        <w:rPr>
                          <w:rFonts w:asciiTheme="majorHAnsi" w:hAnsiTheme="majorHAnsi" w:cstheme="majorHAnsi"/>
                          <w:color w:val="auto"/>
                          <w:shd w:val="clear" w:color="auto" w:fill="FFFFFF"/>
                        </w:rPr>
                        <w:t>Delivering emotion and behaviour based intervention</w:t>
                      </w:r>
                    </w:p>
                    <w:p w14:paraId="60DDE7D2" w14:textId="0C3B84CE" w:rsidR="00117857" w:rsidRPr="008E0A69" w:rsidRDefault="00117857" w:rsidP="008E0A69">
                      <w:pPr>
                        <w:pStyle w:val="ListParagraph"/>
                        <w:numPr>
                          <w:ilvl w:val="0"/>
                          <w:numId w:val="8"/>
                        </w:numPr>
                        <w:jc w:val="both"/>
                        <w:rPr>
                          <w:rFonts w:asciiTheme="majorHAnsi" w:hAnsiTheme="majorHAnsi" w:cstheme="majorHAnsi"/>
                          <w:color w:val="auto"/>
                          <w:shd w:val="clear" w:color="auto" w:fill="FFFFFF"/>
                        </w:rPr>
                      </w:pPr>
                      <w:r>
                        <w:rPr>
                          <w:rFonts w:asciiTheme="majorHAnsi" w:hAnsiTheme="majorHAnsi" w:cstheme="majorHAnsi"/>
                          <w:color w:val="auto"/>
                          <w:shd w:val="clear" w:color="auto" w:fill="FFFFFF"/>
                        </w:rPr>
                        <w:t>Coordinating parental workshops</w:t>
                      </w:r>
                    </w:p>
                  </w:txbxContent>
                </v:textbox>
              </v:shape>
            </w:pict>
          </mc:Fallback>
        </mc:AlternateContent>
      </w:r>
      <w:r w:rsidR="00250649" w:rsidRPr="00676FD2">
        <w:rPr>
          <w:rFonts w:asciiTheme="majorHAnsi" w:hAnsiTheme="majorHAnsi" w:cstheme="majorHAnsi"/>
          <w:b/>
          <w:sz w:val="24"/>
          <w:szCs w:val="24"/>
        </w:rPr>
        <w:t>JO JONES – I</w:t>
      </w:r>
      <w:r w:rsidR="00C91C5B" w:rsidRPr="00676FD2">
        <w:rPr>
          <w:rFonts w:asciiTheme="majorHAnsi" w:hAnsiTheme="majorHAnsi" w:cstheme="majorHAnsi"/>
          <w:b/>
          <w:sz w:val="24"/>
          <w:szCs w:val="24"/>
        </w:rPr>
        <w:t xml:space="preserve">nclusion </w:t>
      </w:r>
      <w:r w:rsidR="00F62FB0" w:rsidRPr="00676FD2">
        <w:rPr>
          <w:rFonts w:asciiTheme="majorHAnsi" w:hAnsiTheme="majorHAnsi" w:cstheme="majorHAnsi"/>
          <w:b/>
          <w:sz w:val="24"/>
          <w:szCs w:val="24"/>
        </w:rPr>
        <w:t xml:space="preserve">&amp; Pastoral </w:t>
      </w:r>
      <w:r w:rsidR="00A70A49" w:rsidRPr="00676FD2">
        <w:rPr>
          <w:rFonts w:asciiTheme="majorHAnsi" w:hAnsiTheme="majorHAnsi" w:cstheme="majorHAnsi"/>
          <w:b/>
          <w:sz w:val="24"/>
          <w:szCs w:val="24"/>
        </w:rPr>
        <w:t>O</w:t>
      </w:r>
      <w:r w:rsidR="00C91C5B" w:rsidRPr="00676FD2">
        <w:rPr>
          <w:rFonts w:asciiTheme="majorHAnsi" w:hAnsiTheme="majorHAnsi" w:cstheme="majorHAnsi"/>
          <w:b/>
          <w:sz w:val="24"/>
          <w:szCs w:val="24"/>
        </w:rPr>
        <w:t xml:space="preserve">fficer </w:t>
      </w:r>
      <w:r w:rsidR="00250649" w:rsidRPr="00676FD2">
        <w:rPr>
          <w:rFonts w:asciiTheme="majorHAnsi" w:hAnsiTheme="majorHAnsi" w:cstheme="majorHAnsi"/>
          <w:b/>
          <w:sz w:val="24"/>
          <w:szCs w:val="24"/>
        </w:rPr>
        <w:t xml:space="preserve">- </w:t>
      </w:r>
      <w:hyperlink r:id="rId15" w:history="1">
        <w:r w:rsidR="00A85280" w:rsidRPr="00D751EF">
          <w:rPr>
            <w:rStyle w:val="Hyperlink"/>
            <w:rFonts w:asciiTheme="majorHAnsi" w:hAnsiTheme="majorHAnsi" w:cstheme="majorHAnsi"/>
            <w:b/>
            <w:sz w:val="24"/>
            <w:szCs w:val="24"/>
          </w:rPr>
          <w:t>IPO@st-pauls-addlestone.surrey.sch.uk</w:t>
        </w:r>
      </w:hyperlink>
    </w:p>
    <w:p w14:paraId="5296AF1A" w14:textId="5E4B6388" w:rsidR="00C91C5B" w:rsidRPr="002C4D62" w:rsidRDefault="002C4D62">
      <w:pPr>
        <w:rPr>
          <w:rFonts w:asciiTheme="majorHAnsi" w:hAnsiTheme="majorHAnsi" w:cstheme="majorHAnsi"/>
          <w:b/>
          <w:sz w:val="18"/>
        </w:rPr>
      </w:pPr>
      <w:r>
        <w:rPr>
          <w:rFonts w:asciiTheme="majorHAnsi" w:hAnsiTheme="majorHAnsi" w:cstheme="majorHAnsi"/>
          <w:b/>
          <w:noProof/>
          <w:sz w:val="24"/>
          <w:lang w:val="en-GB" w:eastAsia="en-GB"/>
        </w:rPr>
        <w:drawing>
          <wp:anchor distT="0" distB="0" distL="114300" distR="114300" simplePos="0" relativeHeight="251688960" behindDoc="1" locked="0" layoutInCell="1" allowOverlap="1" wp14:anchorId="65D735B5" wp14:editId="05D14435">
            <wp:simplePos x="0" y="0"/>
            <wp:positionH relativeFrom="margin">
              <wp:align>left</wp:align>
            </wp:positionH>
            <wp:positionV relativeFrom="paragraph">
              <wp:posOffset>118110</wp:posOffset>
            </wp:positionV>
            <wp:extent cx="1266825" cy="1462438"/>
            <wp:effectExtent l="38100" t="38100" r="28575" b="425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6825" cy="1462438"/>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p>
    <w:p w14:paraId="79C849BD" w14:textId="69222752" w:rsidR="00C91C5B" w:rsidRDefault="00C91C5B">
      <w:pPr>
        <w:rPr>
          <w:rFonts w:asciiTheme="majorHAnsi" w:hAnsiTheme="majorHAnsi" w:cstheme="majorHAnsi"/>
          <w:b/>
          <w:sz w:val="24"/>
        </w:rPr>
      </w:pPr>
    </w:p>
    <w:p w14:paraId="13C1DAF0" w14:textId="5204BF7B" w:rsidR="00C91C5B" w:rsidRDefault="00C91C5B">
      <w:pPr>
        <w:rPr>
          <w:rFonts w:asciiTheme="majorHAnsi" w:hAnsiTheme="majorHAnsi" w:cstheme="majorHAnsi"/>
          <w:b/>
          <w:sz w:val="24"/>
        </w:rPr>
      </w:pPr>
    </w:p>
    <w:p w14:paraId="0EF8E5A8" w14:textId="77777777" w:rsidR="00C91C5B" w:rsidRDefault="00C91C5B">
      <w:pPr>
        <w:rPr>
          <w:rFonts w:asciiTheme="majorHAnsi" w:hAnsiTheme="majorHAnsi" w:cstheme="majorHAnsi"/>
          <w:b/>
          <w:sz w:val="24"/>
        </w:rPr>
      </w:pPr>
    </w:p>
    <w:p w14:paraId="7D8F27E8" w14:textId="77777777" w:rsidR="00C91C5B" w:rsidRDefault="00C91C5B">
      <w:pPr>
        <w:rPr>
          <w:rFonts w:asciiTheme="majorHAnsi" w:hAnsiTheme="majorHAnsi" w:cstheme="majorHAnsi"/>
          <w:b/>
          <w:sz w:val="24"/>
        </w:rPr>
      </w:pPr>
    </w:p>
    <w:p w14:paraId="77FAF33A" w14:textId="77777777" w:rsidR="00C91C5B" w:rsidRDefault="00C91C5B">
      <w:pPr>
        <w:rPr>
          <w:rFonts w:asciiTheme="majorHAnsi" w:hAnsiTheme="majorHAnsi" w:cstheme="majorHAnsi"/>
          <w:b/>
          <w:sz w:val="24"/>
        </w:rPr>
      </w:pPr>
    </w:p>
    <w:p w14:paraId="7151F353" w14:textId="77777777" w:rsidR="00C91C5B" w:rsidRDefault="00890166" w:rsidP="00890166">
      <w:pPr>
        <w:tabs>
          <w:tab w:val="left" w:pos="4470"/>
        </w:tabs>
        <w:rPr>
          <w:rFonts w:asciiTheme="majorHAnsi" w:hAnsiTheme="majorHAnsi" w:cstheme="majorHAnsi"/>
          <w:b/>
          <w:sz w:val="24"/>
        </w:rPr>
      </w:pPr>
      <w:r>
        <w:rPr>
          <w:rFonts w:asciiTheme="majorHAnsi" w:hAnsiTheme="majorHAnsi" w:cstheme="majorHAnsi"/>
          <w:b/>
          <w:sz w:val="24"/>
        </w:rPr>
        <w:tab/>
      </w:r>
    </w:p>
    <w:p w14:paraId="6FF0AFB6" w14:textId="77777777" w:rsidR="00C91C5B" w:rsidRDefault="00C91C5B">
      <w:pPr>
        <w:rPr>
          <w:rFonts w:asciiTheme="majorHAnsi" w:hAnsiTheme="majorHAnsi" w:cstheme="majorHAnsi"/>
          <w:b/>
          <w:sz w:val="24"/>
        </w:rPr>
      </w:pPr>
    </w:p>
    <w:p w14:paraId="7F91BCFE" w14:textId="77777777" w:rsidR="00C91C5B" w:rsidRDefault="00C91C5B">
      <w:pPr>
        <w:rPr>
          <w:rFonts w:asciiTheme="majorHAnsi" w:hAnsiTheme="majorHAnsi" w:cstheme="majorHAnsi"/>
          <w:b/>
          <w:sz w:val="24"/>
        </w:rPr>
      </w:pPr>
    </w:p>
    <w:p w14:paraId="150C616D" w14:textId="77777777" w:rsidR="00C91C5B" w:rsidRDefault="00C91C5B">
      <w:pPr>
        <w:rPr>
          <w:rFonts w:asciiTheme="majorHAnsi" w:hAnsiTheme="majorHAnsi" w:cstheme="majorHAnsi"/>
          <w:b/>
          <w:sz w:val="24"/>
        </w:rPr>
      </w:pPr>
    </w:p>
    <w:p w14:paraId="17023D89" w14:textId="77777777" w:rsidR="00C91C5B" w:rsidRDefault="00C91C5B">
      <w:pPr>
        <w:rPr>
          <w:rFonts w:asciiTheme="majorHAnsi" w:hAnsiTheme="majorHAnsi" w:cstheme="majorHAnsi"/>
          <w:b/>
          <w:sz w:val="24"/>
        </w:rPr>
      </w:pPr>
    </w:p>
    <w:p w14:paraId="6E35B33A" w14:textId="77777777" w:rsidR="007C04E5" w:rsidRDefault="007C04E5">
      <w:pPr>
        <w:rPr>
          <w:rFonts w:asciiTheme="majorHAnsi" w:hAnsiTheme="majorHAnsi" w:cstheme="majorHAnsi"/>
          <w:b/>
          <w:sz w:val="24"/>
          <w:szCs w:val="24"/>
        </w:rPr>
      </w:pPr>
    </w:p>
    <w:p w14:paraId="75865EA2" w14:textId="77777777" w:rsidR="00117857" w:rsidRDefault="00117857">
      <w:pPr>
        <w:rPr>
          <w:rFonts w:asciiTheme="majorHAnsi" w:hAnsiTheme="majorHAnsi" w:cstheme="majorHAnsi"/>
          <w:b/>
          <w:sz w:val="24"/>
          <w:szCs w:val="24"/>
        </w:rPr>
      </w:pPr>
    </w:p>
    <w:p w14:paraId="3DA4BADB" w14:textId="7283DC34" w:rsidR="00250649" w:rsidRPr="00676FD2" w:rsidRDefault="00897530">
      <w:pPr>
        <w:rPr>
          <w:rStyle w:val="Hyperlink"/>
          <w:rFonts w:asciiTheme="majorHAnsi" w:hAnsiTheme="majorHAnsi" w:cstheme="majorHAnsi"/>
          <w:b/>
          <w:sz w:val="24"/>
          <w:szCs w:val="24"/>
        </w:rPr>
      </w:pPr>
      <w:r w:rsidRPr="00676FD2">
        <w:rPr>
          <w:rFonts w:asciiTheme="majorHAnsi" w:hAnsiTheme="majorHAnsi" w:cstheme="majorHAnsi"/>
          <w:b/>
          <w:sz w:val="24"/>
          <w:szCs w:val="24"/>
        </w:rPr>
        <w:t xml:space="preserve">HOPE GREEN – SEN </w:t>
      </w:r>
      <w:r w:rsidR="00676FD2">
        <w:rPr>
          <w:rFonts w:asciiTheme="majorHAnsi" w:hAnsiTheme="majorHAnsi" w:cstheme="majorHAnsi"/>
          <w:b/>
          <w:sz w:val="24"/>
          <w:szCs w:val="24"/>
        </w:rPr>
        <w:t>Admin</w:t>
      </w:r>
      <w:r w:rsidR="00AF0F38">
        <w:rPr>
          <w:rFonts w:asciiTheme="majorHAnsi" w:hAnsiTheme="majorHAnsi" w:cstheme="majorHAnsi"/>
          <w:b/>
          <w:sz w:val="24"/>
          <w:szCs w:val="24"/>
        </w:rPr>
        <w:t>istration</w:t>
      </w:r>
      <w:r w:rsidR="00676FD2">
        <w:rPr>
          <w:rFonts w:asciiTheme="majorHAnsi" w:hAnsiTheme="majorHAnsi" w:cstheme="majorHAnsi"/>
          <w:b/>
          <w:sz w:val="24"/>
          <w:szCs w:val="24"/>
        </w:rPr>
        <w:t xml:space="preserve"> </w:t>
      </w:r>
      <w:r w:rsidRPr="00676FD2">
        <w:rPr>
          <w:rFonts w:asciiTheme="majorHAnsi" w:hAnsiTheme="majorHAnsi" w:cstheme="majorHAnsi"/>
          <w:b/>
          <w:sz w:val="24"/>
          <w:szCs w:val="24"/>
        </w:rPr>
        <w:t>Assistan</w:t>
      </w:r>
      <w:r w:rsidR="00676FD2">
        <w:rPr>
          <w:rFonts w:asciiTheme="majorHAnsi" w:hAnsiTheme="majorHAnsi" w:cstheme="majorHAnsi"/>
          <w:b/>
          <w:sz w:val="24"/>
          <w:szCs w:val="24"/>
        </w:rPr>
        <w:t>t</w:t>
      </w:r>
      <w:r w:rsidR="00A85280">
        <w:rPr>
          <w:rFonts w:asciiTheme="majorHAnsi" w:hAnsiTheme="majorHAnsi" w:cstheme="majorHAnsi"/>
          <w:b/>
          <w:sz w:val="24"/>
          <w:szCs w:val="24"/>
        </w:rPr>
        <w:t xml:space="preserve"> </w:t>
      </w:r>
      <w:r w:rsidRPr="00676FD2">
        <w:rPr>
          <w:rFonts w:asciiTheme="majorHAnsi" w:hAnsiTheme="majorHAnsi" w:cstheme="majorHAnsi"/>
          <w:b/>
          <w:sz w:val="24"/>
          <w:szCs w:val="24"/>
        </w:rPr>
        <w:t xml:space="preserve">– </w:t>
      </w:r>
      <w:hyperlink r:id="rId17">
        <w:r w:rsidRPr="00676FD2">
          <w:rPr>
            <w:rStyle w:val="Hyperlink"/>
            <w:rFonts w:asciiTheme="majorHAnsi" w:hAnsiTheme="majorHAnsi" w:cstheme="majorHAnsi"/>
            <w:b/>
            <w:sz w:val="24"/>
            <w:szCs w:val="24"/>
          </w:rPr>
          <w:t>Parents@st-pauls-addlestone.surrey.sch.uk</w:t>
        </w:r>
      </w:hyperlink>
    </w:p>
    <w:p w14:paraId="73A14124" w14:textId="27D73BCA" w:rsidR="00B97A01" w:rsidRDefault="00A85280">
      <w:pPr>
        <w:rPr>
          <w:rFonts w:asciiTheme="majorHAnsi" w:hAnsiTheme="majorHAnsi" w:cstheme="majorHAnsi"/>
          <w:b/>
          <w:sz w:val="24"/>
        </w:rPr>
      </w:pPr>
      <w:r w:rsidRPr="00250649">
        <w:rPr>
          <w:rFonts w:asciiTheme="majorHAnsi" w:hAnsiTheme="majorHAnsi" w:cstheme="majorHAnsi"/>
          <w:b/>
          <w:noProof/>
          <w:sz w:val="24"/>
          <w:lang w:val="en-GB" w:eastAsia="en-GB"/>
        </w:rPr>
        <mc:AlternateContent>
          <mc:Choice Requires="wps">
            <w:drawing>
              <wp:anchor distT="45720" distB="45720" distL="114300" distR="114300" simplePos="0" relativeHeight="251674624" behindDoc="1" locked="0" layoutInCell="1" allowOverlap="1" wp14:anchorId="71C31393" wp14:editId="0FE6A06C">
                <wp:simplePos x="0" y="0"/>
                <wp:positionH relativeFrom="margin">
                  <wp:posOffset>1357631</wp:posOffset>
                </wp:positionH>
                <wp:positionV relativeFrom="paragraph">
                  <wp:posOffset>109220</wp:posOffset>
                </wp:positionV>
                <wp:extent cx="5231130" cy="2642870"/>
                <wp:effectExtent l="0" t="0" r="7620" b="508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1130" cy="2642870"/>
                        </a:xfrm>
                        <a:prstGeom prst="rect">
                          <a:avLst/>
                        </a:prstGeom>
                        <a:solidFill>
                          <a:srgbClr val="FFFFFF"/>
                        </a:solidFill>
                        <a:ln w="9525">
                          <a:noFill/>
                          <a:miter lim="800000"/>
                          <a:headEnd/>
                          <a:tailEnd/>
                        </a:ln>
                      </wps:spPr>
                      <wps:txbx>
                        <w:txbxContent>
                          <w:p w14:paraId="63D4EFDB" w14:textId="77777777" w:rsidR="00B97A01" w:rsidRDefault="00B97A01" w:rsidP="00B97A01">
                            <w:pPr>
                              <w:jc w:val="both"/>
                              <w:rPr>
                                <w:rFonts w:asciiTheme="majorHAnsi" w:hAnsiTheme="majorHAnsi" w:cstheme="majorHAnsi"/>
                                <w:b/>
                              </w:rPr>
                            </w:pPr>
                            <w:r w:rsidRPr="00B97A01">
                              <w:rPr>
                                <w:rFonts w:asciiTheme="majorHAnsi" w:hAnsiTheme="majorHAnsi" w:cstheme="majorHAnsi"/>
                                <w:b/>
                              </w:rPr>
                              <w:t xml:space="preserve">A school SEN </w:t>
                            </w:r>
                            <w:r w:rsidR="00890166">
                              <w:rPr>
                                <w:rFonts w:asciiTheme="majorHAnsi" w:hAnsiTheme="majorHAnsi" w:cstheme="majorHAnsi"/>
                                <w:b/>
                              </w:rPr>
                              <w:t xml:space="preserve">administration </w:t>
                            </w:r>
                            <w:r w:rsidRPr="00B97A01">
                              <w:rPr>
                                <w:rFonts w:asciiTheme="majorHAnsi" w:hAnsiTheme="majorHAnsi" w:cstheme="majorHAnsi"/>
                                <w:b/>
                              </w:rPr>
                              <w:t>assistant supports the SENCo and teaching staff to ensure students with special educational needs and disabilities (SEND) receive the necessary provisions to thrive. They bridge the gap between administration, classroom support, an</w:t>
                            </w:r>
                            <w:r w:rsidR="00890166">
                              <w:rPr>
                                <w:rFonts w:asciiTheme="majorHAnsi" w:hAnsiTheme="majorHAnsi" w:cstheme="majorHAnsi"/>
                                <w:b/>
                              </w:rPr>
                              <w:t xml:space="preserve">d student welfare. Speech and language support </w:t>
                            </w:r>
                            <w:r w:rsidRPr="00B97A01">
                              <w:rPr>
                                <w:rFonts w:asciiTheme="majorHAnsi" w:hAnsiTheme="majorHAnsi" w:cstheme="majorHAnsi"/>
                                <w:b/>
                              </w:rPr>
                              <w:t>plays a crucial role in helping students who struggle with communication, speech sounds and social interaction.</w:t>
                            </w:r>
                          </w:p>
                          <w:p w14:paraId="2F10232B"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Fonts w:asciiTheme="majorHAnsi" w:hAnsiTheme="majorHAnsi" w:cstheme="majorHAnsi"/>
                              </w:rPr>
                              <w:t xml:space="preserve">SEN Assessments </w:t>
                            </w:r>
                          </w:p>
                          <w:p w14:paraId="1921FD11"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Fonts w:asciiTheme="majorHAnsi" w:hAnsiTheme="majorHAnsi" w:cstheme="majorHAnsi"/>
                              </w:rPr>
                              <w:t>Support SENC</w:t>
                            </w:r>
                            <w:r>
                              <w:rPr>
                                <w:rFonts w:asciiTheme="majorHAnsi" w:hAnsiTheme="majorHAnsi" w:cstheme="majorHAnsi"/>
                              </w:rPr>
                              <w:t>o</w:t>
                            </w:r>
                            <w:r w:rsidRPr="00B97A01">
                              <w:rPr>
                                <w:rFonts w:asciiTheme="majorHAnsi" w:hAnsiTheme="majorHAnsi" w:cstheme="majorHAnsi"/>
                              </w:rPr>
                              <w:t xml:space="preserve"> with STIPS, SALT, EP, outside SEND agencies admin including all paperwork</w:t>
                            </w:r>
                          </w:p>
                          <w:p w14:paraId="47F643DA"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Fonts w:asciiTheme="majorHAnsi" w:hAnsiTheme="majorHAnsi" w:cstheme="majorHAnsi"/>
                              </w:rPr>
                              <w:t>SEND &amp; Safeguarding admin (including scanning, letters, filing)</w:t>
                            </w:r>
                          </w:p>
                          <w:p w14:paraId="4D95D165"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Diagnostic Evaluations:</w:t>
                            </w:r>
                            <w:r w:rsidRPr="00B97A01">
                              <w:rPr>
                                <w:rFonts w:asciiTheme="majorHAnsi" w:hAnsiTheme="majorHAnsi" w:cstheme="majorHAnsi"/>
                              </w:rPr>
                              <w:t xml:space="preserve"> Using standardized assessments to evaluate a child's receptive (understanding) and expressive (speaking) language.</w:t>
                            </w:r>
                          </w:p>
                          <w:p w14:paraId="078EE94F"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Goal Setting:</w:t>
                            </w:r>
                            <w:r w:rsidRPr="00B97A01">
                              <w:rPr>
                                <w:rFonts w:asciiTheme="majorHAnsi" w:hAnsiTheme="majorHAnsi" w:cstheme="majorHAnsi"/>
                              </w:rPr>
                              <w:t xml:space="preserve"> Creating specific, measurable short- and long-term targets to be included in Individual Education Plans (IEPs) or Education, Health and Care Plans (EHCP)</w:t>
                            </w:r>
                          </w:p>
                          <w:p w14:paraId="10993878"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Ongoing Monitoring:</w:t>
                            </w:r>
                            <w:r w:rsidRPr="00B97A01">
                              <w:rPr>
                                <w:rFonts w:asciiTheme="majorHAnsi" w:hAnsiTheme="majorHAnsi" w:cstheme="majorHAnsi"/>
                              </w:rPr>
                              <w:t xml:space="preserve"> Tracking pupil progress and adjusting therapy plans as the child develops</w:t>
                            </w:r>
                          </w:p>
                          <w:p w14:paraId="611812FB"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1:1 and Group Sessions:</w:t>
                            </w:r>
                            <w:r w:rsidRPr="00B97A01">
                              <w:rPr>
                                <w:rFonts w:asciiTheme="majorHAnsi" w:hAnsiTheme="majorHAnsi" w:cstheme="majorHAnsi"/>
                              </w:rPr>
                              <w:t xml:space="preserve"> Delivering targeted clinical interventions to help pupils with specific speech sounds, stammers, or language delays.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31393" id="_x0000_s1030" type="#_x0000_t202" style="position:absolute;margin-left:106.9pt;margin-top:8.6pt;width:411.9pt;height:208.1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" stroked="f">
                <v:textbox>
                  <w:txbxContent>
                    <w:p w14:paraId="63D4EFDB" w14:textId="77777777" w:rsidR="00B97A01" w:rsidRDefault="00B97A01" w:rsidP="00B97A01">
                      <w:pPr>
                        <w:jc w:val="both"/>
                        <w:rPr>
                          <w:rFonts w:asciiTheme="majorHAnsi" w:hAnsiTheme="majorHAnsi" w:cstheme="majorHAnsi"/>
                          <w:b/>
                        </w:rPr>
                      </w:pPr>
                      <w:r w:rsidRPr="00B97A01">
                        <w:rPr>
                          <w:rFonts w:asciiTheme="majorHAnsi" w:hAnsiTheme="majorHAnsi" w:cstheme="majorHAnsi"/>
                          <w:b/>
                        </w:rPr>
                        <w:t xml:space="preserve">A school SEN </w:t>
                      </w:r>
                      <w:r w:rsidR="00890166">
                        <w:rPr>
                          <w:rFonts w:asciiTheme="majorHAnsi" w:hAnsiTheme="majorHAnsi" w:cstheme="majorHAnsi"/>
                          <w:b/>
                        </w:rPr>
                        <w:t xml:space="preserve">administration </w:t>
                      </w:r>
                      <w:r w:rsidRPr="00B97A01">
                        <w:rPr>
                          <w:rFonts w:asciiTheme="majorHAnsi" w:hAnsiTheme="majorHAnsi" w:cstheme="majorHAnsi"/>
                          <w:b/>
                        </w:rPr>
                        <w:t>assistant supports the SENCo and teaching staff to ensure students with special educational needs and disabilities (SEND) receive the necessary provisions to thrive. They bridge the gap between administration, classroom support, an</w:t>
                      </w:r>
                      <w:r w:rsidR="00890166">
                        <w:rPr>
                          <w:rFonts w:asciiTheme="majorHAnsi" w:hAnsiTheme="majorHAnsi" w:cstheme="majorHAnsi"/>
                          <w:b/>
                        </w:rPr>
                        <w:t xml:space="preserve">d student welfare. Speech and language support </w:t>
                      </w:r>
                      <w:r w:rsidRPr="00B97A01">
                        <w:rPr>
                          <w:rFonts w:asciiTheme="majorHAnsi" w:hAnsiTheme="majorHAnsi" w:cstheme="majorHAnsi"/>
                          <w:b/>
                        </w:rPr>
                        <w:t>plays a crucial role in helping students who struggle with communication, speech sounds and social interaction.</w:t>
                      </w:r>
                    </w:p>
                    <w:p w14:paraId="2F10232B"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Fonts w:asciiTheme="majorHAnsi" w:hAnsiTheme="majorHAnsi" w:cstheme="majorHAnsi"/>
                        </w:rPr>
                        <w:t xml:space="preserve">SEN Assessments </w:t>
                      </w:r>
                    </w:p>
                    <w:p w14:paraId="1921FD11"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Fonts w:asciiTheme="majorHAnsi" w:hAnsiTheme="majorHAnsi" w:cstheme="majorHAnsi"/>
                        </w:rPr>
                        <w:t>Support SENC</w:t>
                      </w:r>
                      <w:r>
                        <w:rPr>
                          <w:rFonts w:asciiTheme="majorHAnsi" w:hAnsiTheme="majorHAnsi" w:cstheme="majorHAnsi"/>
                        </w:rPr>
                        <w:t>o</w:t>
                      </w:r>
                      <w:r w:rsidRPr="00B97A01">
                        <w:rPr>
                          <w:rFonts w:asciiTheme="majorHAnsi" w:hAnsiTheme="majorHAnsi" w:cstheme="majorHAnsi"/>
                        </w:rPr>
                        <w:t xml:space="preserve"> with STIPS, SALT, EP, outside SEND agencies admin including all paperwork</w:t>
                      </w:r>
                    </w:p>
                    <w:p w14:paraId="47F643DA"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Fonts w:asciiTheme="majorHAnsi" w:hAnsiTheme="majorHAnsi" w:cstheme="majorHAnsi"/>
                        </w:rPr>
                        <w:t>SEND &amp; Safeguarding admin (including scanning, letters, filing)</w:t>
                      </w:r>
                    </w:p>
                    <w:p w14:paraId="4D95D165"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Diagnostic Evaluations:</w:t>
                      </w:r>
                      <w:r w:rsidRPr="00B97A01">
                        <w:rPr>
                          <w:rFonts w:asciiTheme="majorHAnsi" w:hAnsiTheme="majorHAnsi" w:cstheme="majorHAnsi"/>
                        </w:rPr>
                        <w:t xml:space="preserve"> Using standardized assessments to evaluate a child's receptive (understanding) and expressive (speaking) language.</w:t>
                      </w:r>
                    </w:p>
                    <w:p w14:paraId="078EE94F"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Goal Setting:</w:t>
                      </w:r>
                      <w:r w:rsidRPr="00B97A01">
                        <w:rPr>
                          <w:rFonts w:asciiTheme="majorHAnsi" w:hAnsiTheme="majorHAnsi" w:cstheme="majorHAnsi"/>
                        </w:rPr>
                        <w:t xml:space="preserve"> Creating specific, measurable short- and long-term targets to be included in Individual Education Plans (IEPs) or Education, Health and Care Plans (EHCP)</w:t>
                      </w:r>
                    </w:p>
                    <w:p w14:paraId="10993878"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Ongoing Monitoring:</w:t>
                      </w:r>
                      <w:r w:rsidRPr="00B97A01">
                        <w:rPr>
                          <w:rFonts w:asciiTheme="majorHAnsi" w:hAnsiTheme="majorHAnsi" w:cstheme="majorHAnsi"/>
                        </w:rPr>
                        <w:t xml:space="preserve"> Tracking pupil progress and adjusting therapy plans as the child develops</w:t>
                      </w:r>
                    </w:p>
                    <w:p w14:paraId="611812FB" w14:textId="77777777" w:rsidR="00B97A01" w:rsidRPr="00B97A01" w:rsidRDefault="00B97A01" w:rsidP="00B97A01">
                      <w:pPr>
                        <w:pStyle w:val="ListParagraph"/>
                        <w:numPr>
                          <w:ilvl w:val="0"/>
                          <w:numId w:val="9"/>
                        </w:numPr>
                        <w:rPr>
                          <w:rFonts w:asciiTheme="majorHAnsi" w:hAnsiTheme="majorHAnsi" w:cstheme="majorHAnsi"/>
                          <w:color w:val="auto"/>
                          <w:shd w:val="clear" w:color="auto" w:fill="FFFFFF"/>
                        </w:rPr>
                      </w:pPr>
                      <w:r w:rsidRPr="00B97A01">
                        <w:rPr>
                          <w:rStyle w:val="Strong"/>
                          <w:rFonts w:asciiTheme="majorHAnsi" w:hAnsiTheme="majorHAnsi" w:cstheme="majorHAnsi"/>
                          <w:b w:val="0"/>
                        </w:rPr>
                        <w:t>1:1 and Group Sessions:</w:t>
                      </w:r>
                      <w:r w:rsidRPr="00B97A01">
                        <w:rPr>
                          <w:rFonts w:asciiTheme="majorHAnsi" w:hAnsiTheme="majorHAnsi" w:cstheme="majorHAnsi"/>
                        </w:rPr>
                        <w:t xml:space="preserve"> Delivering targeted clinical interventions to help pupils with specific speech sounds, stammers, or language delays.</w:t>
                      </w:r>
                    </w:p>
                  </w:txbxContent>
                </v:textbox>
                <w10:wrap anchorx="margin"/>
              </v:shape>
            </w:pict>
          </mc:Fallback>
        </mc:AlternateContent>
      </w:r>
    </w:p>
    <w:p w14:paraId="0C4CFD44" w14:textId="071D738D" w:rsidR="00B97A01" w:rsidRDefault="006B3288">
      <w:pPr>
        <w:rPr>
          <w:rFonts w:asciiTheme="majorHAnsi" w:hAnsiTheme="majorHAnsi" w:cstheme="majorHAnsi"/>
          <w:b/>
          <w:sz w:val="24"/>
        </w:rPr>
      </w:pPr>
      <w:r>
        <w:rPr>
          <w:rFonts w:asciiTheme="majorHAnsi" w:hAnsiTheme="majorHAnsi" w:cstheme="majorHAnsi"/>
          <w:b/>
          <w:noProof/>
          <w:sz w:val="24"/>
          <w:lang w:val="en-GB" w:eastAsia="en-GB"/>
        </w:rPr>
        <w:drawing>
          <wp:anchor distT="0" distB="0" distL="114300" distR="114300" simplePos="0" relativeHeight="251687936" behindDoc="1" locked="0" layoutInCell="1" allowOverlap="1" wp14:anchorId="270FD657" wp14:editId="1765116B">
            <wp:simplePos x="0" y="0"/>
            <wp:positionH relativeFrom="margin">
              <wp:posOffset>-58842</wp:posOffset>
            </wp:positionH>
            <wp:positionV relativeFrom="paragraph">
              <wp:posOffset>48895</wp:posOffset>
            </wp:positionV>
            <wp:extent cx="1319317" cy="1619250"/>
            <wp:effectExtent l="38100" t="38100" r="33655" b="381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20591" cy="1620814"/>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p>
    <w:p w14:paraId="009CBE7F" w14:textId="77777777" w:rsidR="008D7334" w:rsidRDefault="008D7334">
      <w:pPr>
        <w:rPr>
          <w:rFonts w:asciiTheme="majorHAnsi" w:hAnsiTheme="majorHAnsi" w:cstheme="majorHAnsi"/>
          <w:b/>
          <w:sz w:val="24"/>
        </w:rPr>
      </w:pPr>
    </w:p>
    <w:p w14:paraId="1844C8BC" w14:textId="77777777" w:rsidR="008D7334" w:rsidRDefault="008D7334">
      <w:pPr>
        <w:rPr>
          <w:rFonts w:asciiTheme="majorHAnsi" w:hAnsiTheme="majorHAnsi" w:cstheme="majorHAnsi"/>
          <w:b/>
          <w:sz w:val="24"/>
        </w:rPr>
      </w:pPr>
    </w:p>
    <w:p w14:paraId="21D5896D" w14:textId="77777777" w:rsidR="008D7334" w:rsidRDefault="008D7334">
      <w:pPr>
        <w:rPr>
          <w:rFonts w:asciiTheme="majorHAnsi" w:hAnsiTheme="majorHAnsi" w:cstheme="majorHAnsi"/>
          <w:b/>
          <w:sz w:val="24"/>
        </w:rPr>
      </w:pPr>
    </w:p>
    <w:p w14:paraId="1805D143" w14:textId="77777777" w:rsidR="008D7334" w:rsidRDefault="008D7334">
      <w:pPr>
        <w:rPr>
          <w:rFonts w:asciiTheme="majorHAnsi" w:hAnsiTheme="majorHAnsi" w:cstheme="majorHAnsi"/>
          <w:b/>
          <w:sz w:val="24"/>
        </w:rPr>
      </w:pPr>
    </w:p>
    <w:p w14:paraId="3239AB14" w14:textId="77777777" w:rsidR="008D7334" w:rsidRDefault="008D7334">
      <w:pPr>
        <w:rPr>
          <w:rFonts w:asciiTheme="majorHAnsi" w:hAnsiTheme="majorHAnsi" w:cstheme="majorHAnsi"/>
          <w:b/>
          <w:sz w:val="24"/>
        </w:rPr>
      </w:pPr>
    </w:p>
    <w:p w14:paraId="6964F525" w14:textId="77777777" w:rsidR="008D7334" w:rsidRDefault="008D7334">
      <w:pPr>
        <w:rPr>
          <w:rFonts w:asciiTheme="majorHAnsi" w:hAnsiTheme="majorHAnsi" w:cstheme="majorHAnsi"/>
          <w:b/>
          <w:sz w:val="24"/>
        </w:rPr>
      </w:pPr>
    </w:p>
    <w:p w14:paraId="611D6A96" w14:textId="77777777" w:rsidR="008D7334" w:rsidRDefault="008D7334">
      <w:pPr>
        <w:rPr>
          <w:rFonts w:asciiTheme="majorHAnsi" w:hAnsiTheme="majorHAnsi" w:cstheme="majorHAnsi"/>
          <w:b/>
          <w:sz w:val="24"/>
        </w:rPr>
      </w:pPr>
    </w:p>
    <w:p w14:paraId="408EF26E" w14:textId="77777777" w:rsidR="008D7334" w:rsidRDefault="008D7334">
      <w:pPr>
        <w:rPr>
          <w:rFonts w:asciiTheme="majorHAnsi" w:hAnsiTheme="majorHAnsi" w:cstheme="majorHAnsi"/>
          <w:b/>
          <w:sz w:val="24"/>
        </w:rPr>
      </w:pPr>
    </w:p>
    <w:p w14:paraId="46F73C0E" w14:textId="77777777" w:rsidR="008D7334" w:rsidRDefault="008D7334">
      <w:pPr>
        <w:rPr>
          <w:rFonts w:asciiTheme="majorHAnsi" w:hAnsiTheme="majorHAnsi" w:cstheme="majorHAnsi"/>
          <w:b/>
          <w:sz w:val="24"/>
        </w:rPr>
      </w:pPr>
    </w:p>
    <w:p w14:paraId="15C7B39D" w14:textId="77777777" w:rsidR="008D7334" w:rsidRDefault="008D7334">
      <w:pPr>
        <w:rPr>
          <w:rFonts w:asciiTheme="majorHAnsi" w:hAnsiTheme="majorHAnsi" w:cstheme="majorHAnsi"/>
          <w:b/>
          <w:sz w:val="24"/>
        </w:rPr>
      </w:pPr>
    </w:p>
    <w:p w14:paraId="29424F4D" w14:textId="77777777" w:rsidR="008D7334" w:rsidRDefault="008D7334">
      <w:pPr>
        <w:rPr>
          <w:rFonts w:asciiTheme="majorHAnsi" w:hAnsiTheme="majorHAnsi" w:cstheme="majorHAnsi"/>
          <w:b/>
          <w:sz w:val="24"/>
        </w:rPr>
      </w:pPr>
    </w:p>
    <w:p w14:paraId="6FE8F877" w14:textId="77777777" w:rsidR="008D7334" w:rsidRDefault="008D7334">
      <w:pPr>
        <w:rPr>
          <w:rFonts w:asciiTheme="majorHAnsi" w:hAnsiTheme="majorHAnsi" w:cstheme="majorHAnsi"/>
          <w:b/>
          <w:sz w:val="24"/>
        </w:rPr>
      </w:pPr>
    </w:p>
    <w:p w14:paraId="5790CF9C" w14:textId="77777777" w:rsidR="008D7334" w:rsidRDefault="008D7334">
      <w:pPr>
        <w:rPr>
          <w:rFonts w:asciiTheme="majorHAnsi" w:hAnsiTheme="majorHAnsi" w:cstheme="majorHAnsi"/>
          <w:b/>
          <w:sz w:val="24"/>
        </w:rPr>
      </w:pPr>
    </w:p>
    <w:p w14:paraId="6979808A" w14:textId="19F843A8" w:rsidR="008D7334" w:rsidRPr="00676FD2" w:rsidRDefault="008D7334" w:rsidP="008D7334">
      <w:pPr>
        <w:rPr>
          <w:rFonts w:asciiTheme="majorHAnsi" w:hAnsiTheme="majorHAnsi" w:cstheme="majorHAnsi"/>
          <w:b/>
          <w:sz w:val="24"/>
          <w:szCs w:val="24"/>
        </w:rPr>
      </w:pPr>
      <w:r w:rsidRPr="00676FD2">
        <w:rPr>
          <w:rFonts w:asciiTheme="majorHAnsi" w:hAnsiTheme="majorHAnsi" w:cstheme="majorHAnsi"/>
          <w:b/>
          <w:sz w:val="24"/>
          <w:szCs w:val="24"/>
        </w:rPr>
        <w:t xml:space="preserve">LISA MCKENNER – ELSA - </w:t>
      </w:r>
      <w:hyperlink r:id="rId19">
        <w:r w:rsidRPr="00676FD2">
          <w:rPr>
            <w:rStyle w:val="Hyperlink"/>
            <w:rFonts w:asciiTheme="majorHAnsi" w:hAnsiTheme="majorHAnsi" w:cstheme="majorHAnsi"/>
            <w:b/>
            <w:sz w:val="24"/>
            <w:szCs w:val="24"/>
          </w:rPr>
          <w:t>Parents@st-pauls-addlestone.surrey.sch.uk</w:t>
        </w:r>
      </w:hyperlink>
    </w:p>
    <w:p w14:paraId="18328B35" w14:textId="01258DB5" w:rsidR="00E16A9D" w:rsidRDefault="00E16A9D" w:rsidP="00E16A9D">
      <w:pPr>
        <w:pStyle w:val="NormalWeb"/>
      </w:pPr>
      <w:r>
        <w:rPr>
          <w:noProof/>
        </w:rPr>
        <w:drawing>
          <wp:anchor distT="0" distB="0" distL="114300" distR="114300" simplePos="0" relativeHeight="251686912" behindDoc="1" locked="0" layoutInCell="1" allowOverlap="1" wp14:anchorId="2BD1518E" wp14:editId="1926AF51">
            <wp:simplePos x="0" y="0"/>
            <wp:positionH relativeFrom="column">
              <wp:posOffset>-22860</wp:posOffset>
            </wp:positionH>
            <wp:positionV relativeFrom="paragraph">
              <wp:posOffset>211455</wp:posOffset>
            </wp:positionV>
            <wp:extent cx="1287489" cy="1495425"/>
            <wp:effectExtent l="76200" t="76200" r="141605" b="123825"/>
            <wp:wrapNone/>
            <wp:docPr id="7" name="Picture 7" descr="C:\Users\lgriggs\Desktop\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griggs\Desktop\lm.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154"/>
                    <a:stretch/>
                  </pic:blipFill>
                  <pic:spPr bwMode="auto">
                    <a:xfrm>
                      <a:off x="0" y="0"/>
                      <a:ext cx="1287489" cy="1495425"/>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5280" w:rsidRPr="008D7334">
        <w:rPr>
          <w:rFonts w:asciiTheme="majorHAnsi" w:hAnsiTheme="majorHAnsi" w:cstheme="majorHAnsi"/>
          <w:b/>
          <w:noProof/>
        </w:rPr>
        <mc:AlternateContent>
          <mc:Choice Requires="wps">
            <w:drawing>
              <wp:anchor distT="45720" distB="45720" distL="114300" distR="114300" simplePos="0" relativeHeight="251679744" behindDoc="1" locked="0" layoutInCell="1" allowOverlap="1" wp14:anchorId="13680B90" wp14:editId="14F6B589">
                <wp:simplePos x="0" y="0"/>
                <wp:positionH relativeFrom="margin">
                  <wp:posOffset>1303655</wp:posOffset>
                </wp:positionH>
                <wp:positionV relativeFrom="paragraph">
                  <wp:posOffset>81915</wp:posOffset>
                </wp:positionV>
                <wp:extent cx="5299710" cy="2627630"/>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9710" cy="2627630"/>
                        </a:xfrm>
                        <a:prstGeom prst="rect">
                          <a:avLst/>
                        </a:prstGeom>
                        <a:noFill/>
                        <a:ln w="9525">
                          <a:noFill/>
                          <a:miter lim="800000"/>
                          <a:headEnd/>
                          <a:tailEnd/>
                        </a:ln>
                      </wps:spPr>
                      <wps:txbx>
                        <w:txbxContent>
                          <w:p w14:paraId="6D14289F" w14:textId="77777777" w:rsidR="008D7334" w:rsidRDefault="008D7334" w:rsidP="008D7334">
                            <w:pPr>
                              <w:jc w:val="both"/>
                              <w:rPr>
                                <w:rFonts w:asciiTheme="majorHAnsi" w:hAnsiTheme="majorHAnsi" w:cstheme="majorHAnsi"/>
                                <w:b/>
                              </w:rPr>
                            </w:pPr>
                            <w:r w:rsidRPr="008D7334">
                              <w:rPr>
                                <w:rFonts w:asciiTheme="majorHAnsi" w:hAnsiTheme="majorHAnsi" w:cstheme="majorHAnsi"/>
                                <w:b/>
                              </w:rPr>
                              <w:t xml:space="preserve">An </w:t>
                            </w:r>
                            <w:r w:rsidRPr="008D7334">
                              <w:rPr>
                                <w:rStyle w:val="Strong"/>
                                <w:rFonts w:asciiTheme="majorHAnsi" w:hAnsiTheme="majorHAnsi" w:cstheme="majorHAnsi"/>
                              </w:rPr>
                              <w:t>ELSA (Emotional Literacy Support Assistant)</w:t>
                            </w:r>
                            <w:r w:rsidRPr="008D7334">
                              <w:rPr>
                                <w:rFonts w:asciiTheme="majorHAnsi" w:hAnsiTheme="majorHAnsi" w:cstheme="majorHAnsi"/>
                                <w:b/>
                              </w:rPr>
                              <w:t xml:space="preserve"> in a school is a trained specialist teaching assistant who provides bespoke emotional and social support to pupils. ELSAs help children recognize and manage difficult emotions, develop resilience, and build vital social skills so they can thrive academically and socially.</w:t>
                            </w:r>
                          </w:p>
                          <w:p w14:paraId="48F01623" w14:textId="77777777" w:rsidR="008D7334" w:rsidRDefault="00890166" w:rsidP="005C3922">
                            <w:pPr>
                              <w:pStyle w:val="ListParagraph"/>
                              <w:numPr>
                                <w:ilvl w:val="0"/>
                                <w:numId w:val="13"/>
                              </w:numPr>
                              <w:jc w:val="both"/>
                              <w:rPr>
                                <w:rFonts w:asciiTheme="majorHAnsi" w:hAnsiTheme="majorHAnsi" w:cstheme="majorHAnsi"/>
                              </w:rPr>
                            </w:pPr>
                            <w:r>
                              <w:rPr>
                                <w:rFonts w:asciiTheme="majorHAnsi" w:hAnsiTheme="majorHAnsi" w:cstheme="majorHAnsi"/>
                              </w:rPr>
                              <w:t xml:space="preserve">1:1 </w:t>
                            </w:r>
                            <w:r w:rsidR="005C3922">
                              <w:rPr>
                                <w:rFonts w:asciiTheme="majorHAnsi" w:hAnsiTheme="majorHAnsi" w:cstheme="majorHAnsi"/>
                              </w:rPr>
                              <w:t>Emotional literacy &amp; confidence. Helping children identify, name and understand their emotions so they can respond to trigger constructively.</w:t>
                            </w:r>
                          </w:p>
                          <w:p w14:paraId="3D8E26AA"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Self Esteem &amp; confidence: Using goal setting and positive self-talk to boost a pupil’s belief in their abilities.</w:t>
                            </w:r>
                          </w:p>
                          <w:p w14:paraId="116E1B75"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Social &amp; Friendship skills: Teaching children how to communicate effectively, manage conflicts, and build meaningful relationships.</w:t>
                            </w:r>
                          </w:p>
                          <w:p w14:paraId="482006DC"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Navigating loss &amp; Change: Supporting children through specific, difficult lift events like bereavement, family separation, or trauma.</w:t>
                            </w:r>
                          </w:p>
                          <w:p w14:paraId="0FB3F7F9"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Managing Anxiety: Providing a safe, judgement-free space and teaching practical coping strategies for pupils struggling with worries.</w:t>
                            </w:r>
                          </w:p>
                          <w:p w14:paraId="063CBAF7" w14:textId="77777777" w:rsidR="00E15783" w:rsidRPr="005C3922" w:rsidRDefault="00E15783" w:rsidP="005C3922">
                            <w:pPr>
                              <w:pStyle w:val="ListParagraph"/>
                              <w:numPr>
                                <w:ilvl w:val="0"/>
                                <w:numId w:val="13"/>
                              </w:numPr>
                              <w:jc w:val="both"/>
                              <w:rPr>
                                <w:rFonts w:asciiTheme="majorHAnsi" w:hAnsiTheme="majorHAnsi" w:cstheme="majorHAnsi"/>
                              </w:rPr>
                            </w:pPr>
                            <w:r>
                              <w:rPr>
                                <w:rFonts w:asciiTheme="majorHAnsi" w:hAnsiTheme="majorHAnsi" w:cstheme="majorHAnsi"/>
                              </w:rPr>
                              <w:t>Young carer group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80B90" id="_x0000_s1031" type="#_x0000_t202" style="position:absolute;margin-left:102.65pt;margin-top:6.45pt;width:417.3pt;height:206.9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" filled="f" stroked="f">
                <v:textbox>
                  <w:txbxContent>
                    <w:p w14:paraId="6D14289F" w14:textId="77777777" w:rsidR="008D7334" w:rsidRDefault="008D7334" w:rsidP="008D7334">
                      <w:pPr>
                        <w:jc w:val="both"/>
                        <w:rPr>
                          <w:rFonts w:asciiTheme="majorHAnsi" w:hAnsiTheme="majorHAnsi" w:cstheme="majorHAnsi"/>
                          <w:b/>
                        </w:rPr>
                      </w:pPr>
                      <w:r w:rsidRPr="008D7334">
                        <w:rPr>
                          <w:rFonts w:asciiTheme="majorHAnsi" w:hAnsiTheme="majorHAnsi" w:cstheme="majorHAnsi"/>
                          <w:b/>
                        </w:rPr>
                        <w:t xml:space="preserve">An </w:t>
                      </w:r>
                      <w:r w:rsidRPr="008D7334">
                        <w:rPr>
                          <w:rStyle w:val="Strong"/>
                          <w:rFonts w:asciiTheme="majorHAnsi" w:hAnsiTheme="majorHAnsi" w:cstheme="majorHAnsi"/>
                        </w:rPr>
                        <w:t>ELSA (Emotional Literacy Support Assistant)</w:t>
                      </w:r>
                      <w:r w:rsidRPr="008D7334">
                        <w:rPr>
                          <w:rFonts w:asciiTheme="majorHAnsi" w:hAnsiTheme="majorHAnsi" w:cstheme="majorHAnsi"/>
                          <w:b/>
                        </w:rPr>
                        <w:t xml:space="preserve"> in a school is a trained specialist teaching assistant who provides bespoke emotional and social support to pupils. ELSAs help children recognize and manage difficult emotions, develop resilience, and build vital social skills so they can thrive academically and socially.</w:t>
                      </w:r>
                    </w:p>
                    <w:p w14:paraId="48F01623" w14:textId="77777777" w:rsidR="008D7334" w:rsidRDefault="00890166" w:rsidP="005C3922">
                      <w:pPr>
                        <w:pStyle w:val="ListParagraph"/>
                        <w:numPr>
                          <w:ilvl w:val="0"/>
                          <w:numId w:val="13"/>
                        </w:numPr>
                        <w:jc w:val="both"/>
                        <w:rPr>
                          <w:rFonts w:asciiTheme="majorHAnsi" w:hAnsiTheme="majorHAnsi" w:cstheme="majorHAnsi"/>
                        </w:rPr>
                      </w:pPr>
                      <w:r>
                        <w:rPr>
                          <w:rFonts w:asciiTheme="majorHAnsi" w:hAnsiTheme="majorHAnsi" w:cstheme="majorHAnsi"/>
                        </w:rPr>
                        <w:t xml:space="preserve">1:1 </w:t>
                      </w:r>
                      <w:r w:rsidR="005C3922">
                        <w:rPr>
                          <w:rFonts w:asciiTheme="majorHAnsi" w:hAnsiTheme="majorHAnsi" w:cstheme="majorHAnsi"/>
                        </w:rPr>
                        <w:t>Emotional literacy &amp; confidence. Helping children identify, name and understand their emotions so they can respond to trigger constructively.</w:t>
                      </w:r>
                    </w:p>
                    <w:p w14:paraId="3D8E26AA"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Self Esteem &amp; confidence: Using goal setting and positive self-talk to boost a pupil’s belief in their abilities.</w:t>
                      </w:r>
                    </w:p>
                    <w:p w14:paraId="116E1B75"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Social &amp; Friendship skills: Teaching children how to communicate effectively, manage conflicts, and build meaningful relationships.</w:t>
                      </w:r>
                    </w:p>
                    <w:p w14:paraId="482006DC"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Navigating loss &amp; Change: Supporting children through specific, difficult lift events like bereavement, family separation, or trauma.</w:t>
                      </w:r>
                    </w:p>
                    <w:p w14:paraId="0FB3F7F9" w14:textId="77777777" w:rsidR="005C3922" w:rsidRDefault="005C3922" w:rsidP="005C3922">
                      <w:pPr>
                        <w:pStyle w:val="ListParagraph"/>
                        <w:numPr>
                          <w:ilvl w:val="0"/>
                          <w:numId w:val="13"/>
                        </w:numPr>
                        <w:jc w:val="both"/>
                        <w:rPr>
                          <w:rFonts w:asciiTheme="majorHAnsi" w:hAnsiTheme="majorHAnsi" w:cstheme="majorHAnsi"/>
                        </w:rPr>
                      </w:pPr>
                      <w:r>
                        <w:rPr>
                          <w:rFonts w:asciiTheme="majorHAnsi" w:hAnsiTheme="majorHAnsi" w:cstheme="majorHAnsi"/>
                        </w:rPr>
                        <w:t>Managing Anxiety: Providing a safe, judgement-free space and teaching practical coping strategies for pupils struggling with worries.</w:t>
                      </w:r>
                    </w:p>
                    <w:p w14:paraId="063CBAF7" w14:textId="77777777" w:rsidR="00E15783" w:rsidRPr="005C3922" w:rsidRDefault="00E15783" w:rsidP="005C3922">
                      <w:pPr>
                        <w:pStyle w:val="ListParagraph"/>
                        <w:numPr>
                          <w:ilvl w:val="0"/>
                          <w:numId w:val="13"/>
                        </w:numPr>
                        <w:jc w:val="both"/>
                        <w:rPr>
                          <w:rFonts w:asciiTheme="majorHAnsi" w:hAnsiTheme="majorHAnsi" w:cstheme="majorHAnsi"/>
                        </w:rPr>
                      </w:pPr>
                      <w:r>
                        <w:rPr>
                          <w:rFonts w:asciiTheme="majorHAnsi" w:hAnsiTheme="majorHAnsi" w:cstheme="majorHAnsi"/>
                        </w:rPr>
                        <w:t>Young carer group leader</w:t>
                      </w:r>
                    </w:p>
                  </w:txbxContent>
                </v:textbox>
                <w10:wrap anchorx="margin"/>
              </v:shape>
            </w:pict>
          </mc:Fallback>
        </mc:AlternateContent>
      </w:r>
    </w:p>
    <w:p w14:paraId="75452B69" w14:textId="08B34B3E" w:rsidR="008D7334" w:rsidRDefault="008D7334">
      <w:pPr>
        <w:rPr>
          <w:rFonts w:asciiTheme="majorHAnsi" w:hAnsiTheme="majorHAnsi" w:cstheme="majorHAnsi"/>
          <w:b/>
          <w:sz w:val="24"/>
        </w:rPr>
      </w:pPr>
    </w:p>
    <w:p w14:paraId="799F4FF4" w14:textId="77777777" w:rsidR="008D7334" w:rsidRDefault="008D7334">
      <w:pPr>
        <w:rPr>
          <w:rFonts w:asciiTheme="majorHAnsi" w:hAnsiTheme="majorHAnsi" w:cstheme="majorHAnsi"/>
          <w:b/>
          <w:sz w:val="24"/>
        </w:rPr>
      </w:pPr>
    </w:p>
    <w:p w14:paraId="6FCB4ABC" w14:textId="77777777" w:rsidR="008D7334" w:rsidRDefault="008D7334">
      <w:pPr>
        <w:rPr>
          <w:rFonts w:asciiTheme="majorHAnsi" w:hAnsiTheme="majorHAnsi" w:cstheme="majorHAnsi"/>
          <w:b/>
          <w:sz w:val="24"/>
        </w:rPr>
      </w:pPr>
    </w:p>
    <w:p w14:paraId="64FEFB51" w14:textId="77777777" w:rsidR="008D7334" w:rsidRDefault="008D7334">
      <w:pPr>
        <w:rPr>
          <w:rFonts w:asciiTheme="majorHAnsi" w:hAnsiTheme="majorHAnsi" w:cstheme="majorHAnsi"/>
          <w:b/>
          <w:sz w:val="24"/>
        </w:rPr>
      </w:pPr>
    </w:p>
    <w:p w14:paraId="24FC375B" w14:textId="77777777" w:rsidR="008D7334" w:rsidRDefault="008D7334">
      <w:pPr>
        <w:rPr>
          <w:rFonts w:asciiTheme="majorHAnsi" w:hAnsiTheme="majorHAnsi" w:cstheme="majorHAnsi"/>
          <w:b/>
          <w:sz w:val="24"/>
        </w:rPr>
      </w:pPr>
    </w:p>
    <w:p w14:paraId="7AE46B3B" w14:textId="77777777" w:rsidR="008D7334" w:rsidRDefault="008D7334">
      <w:pPr>
        <w:rPr>
          <w:rFonts w:asciiTheme="majorHAnsi" w:hAnsiTheme="majorHAnsi" w:cstheme="majorHAnsi"/>
          <w:b/>
          <w:sz w:val="24"/>
        </w:rPr>
      </w:pPr>
    </w:p>
    <w:p w14:paraId="27F2BA16" w14:textId="77777777" w:rsidR="008D7334" w:rsidRDefault="008D7334">
      <w:pPr>
        <w:rPr>
          <w:rFonts w:asciiTheme="majorHAnsi" w:hAnsiTheme="majorHAnsi" w:cstheme="majorHAnsi"/>
          <w:b/>
          <w:sz w:val="24"/>
        </w:rPr>
      </w:pPr>
    </w:p>
    <w:p w14:paraId="25D99704" w14:textId="77777777" w:rsidR="008D7334" w:rsidRDefault="008D7334">
      <w:pPr>
        <w:rPr>
          <w:rFonts w:asciiTheme="majorHAnsi" w:hAnsiTheme="majorHAnsi" w:cstheme="majorHAnsi"/>
          <w:b/>
          <w:sz w:val="24"/>
        </w:rPr>
      </w:pPr>
    </w:p>
    <w:p w14:paraId="278330B3" w14:textId="77777777" w:rsidR="008D7334" w:rsidRDefault="008D7334">
      <w:pPr>
        <w:rPr>
          <w:rFonts w:asciiTheme="majorHAnsi" w:hAnsiTheme="majorHAnsi" w:cstheme="majorHAnsi"/>
          <w:b/>
          <w:sz w:val="24"/>
        </w:rPr>
      </w:pPr>
    </w:p>
    <w:p w14:paraId="6EEFF800" w14:textId="77777777" w:rsidR="008D7334" w:rsidRDefault="008D7334">
      <w:pPr>
        <w:rPr>
          <w:rFonts w:asciiTheme="majorHAnsi" w:hAnsiTheme="majorHAnsi" w:cstheme="majorHAnsi"/>
          <w:b/>
          <w:sz w:val="24"/>
        </w:rPr>
      </w:pPr>
    </w:p>
    <w:p w14:paraId="070A01F4" w14:textId="77777777" w:rsidR="008D7334" w:rsidRDefault="008D7334">
      <w:pPr>
        <w:rPr>
          <w:rFonts w:asciiTheme="majorHAnsi" w:hAnsiTheme="majorHAnsi" w:cstheme="majorHAnsi"/>
          <w:b/>
          <w:sz w:val="24"/>
        </w:rPr>
      </w:pPr>
    </w:p>
    <w:p w14:paraId="25F99B20" w14:textId="77777777" w:rsidR="008D7334" w:rsidRDefault="008D7334">
      <w:pPr>
        <w:rPr>
          <w:rFonts w:asciiTheme="majorHAnsi" w:hAnsiTheme="majorHAnsi" w:cstheme="majorHAnsi"/>
          <w:b/>
          <w:sz w:val="24"/>
        </w:rPr>
      </w:pPr>
    </w:p>
    <w:p w14:paraId="01737C8C" w14:textId="77777777" w:rsidR="008D7334" w:rsidRPr="00676FD2" w:rsidRDefault="008D7334">
      <w:pPr>
        <w:rPr>
          <w:rStyle w:val="Hyperlink"/>
          <w:rFonts w:asciiTheme="majorHAnsi" w:hAnsiTheme="majorHAnsi" w:cstheme="majorHAnsi"/>
          <w:b/>
          <w:sz w:val="24"/>
          <w:szCs w:val="24"/>
        </w:rPr>
      </w:pPr>
      <w:r w:rsidRPr="00676FD2">
        <w:rPr>
          <w:rFonts w:asciiTheme="majorHAnsi" w:hAnsiTheme="majorHAnsi" w:cstheme="majorHAnsi"/>
          <w:b/>
          <w:sz w:val="24"/>
          <w:szCs w:val="24"/>
        </w:rPr>
        <w:t xml:space="preserve">JANE BAGGS – Art &amp; Emotions learning support - </w:t>
      </w:r>
      <w:hyperlink r:id="rId21">
        <w:r w:rsidRPr="00676FD2">
          <w:rPr>
            <w:rStyle w:val="Hyperlink"/>
            <w:rFonts w:asciiTheme="majorHAnsi" w:hAnsiTheme="majorHAnsi" w:cstheme="majorHAnsi"/>
            <w:b/>
            <w:sz w:val="24"/>
            <w:szCs w:val="24"/>
          </w:rPr>
          <w:t>Parents@st-pauls-addlestone.surrey.sch.uk</w:t>
        </w:r>
      </w:hyperlink>
    </w:p>
    <w:p w14:paraId="467DA727" w14:textId="50B8EB99" w:rsidR="008D7334" w:rsidRDefault="00A85280">
      <w:pPr>
        <w:rPr>
          <w:rFonts w:asciiTheme="majorHAnsi" w:hAnsiTheme="majorHAnsi" w:cstheme="majorHAnsi"/>
          <w:b/>
          <w:sz w:val="24"/>
        </w:rPr>
      </w:pPr>
      <w:r w:rsidRPr="008D7334">
        <w:rPr>
          <w:rFonts w:asciiTheme="majorHAnsi" w:hAnsiTheme="majorHAnsi" w:cstheme="majorHAnsi"/>
          <w:b/>
          <w:noProof/>
          <w:sz w:val="24"/>
          <w:lang w:val="en-GB" w:eastAsia="en-GB"/>
        </w:rPr>
        <mc:AlternateContent>
          <mc:Choice Requires="wps">
            <w:drawing>
              <wp:anchor distT="45720" distB="45720" distL="114300" distR="114300" simplePos="0" relativeHeight="251683840" behindDoc="0" locked="0" layoutInCell="1" allowOverlap="1" wp14:anchorId="5270BD18" wp14:editId="4ACF013E">
                <wp:simplePos x="0" y="0"/>
                <wp:positionH relativeFrom="margin">
                  <wp:posOffset>1326515</wp:posOffset>
                </wp:positionH>
                <wp:positionV relativeFrom="paragraph">
                  <wp:posOffset>107315</wp:posOffset>
                </wp:positionV>
                <wp:extent cx="5229860" cy="248158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860" cy="2481580"/>
                        </a:xfrm>
                        <a:prstGeom prst="rect">
                          <a:avLst/>
                        </a:prstGeom>
                        <a:noFill/>
                        <a:ln w="9525">
                          <a:noFill/>
                          <a:miter lim="800000"/>
                          <a:headEnd/>
                          <a:tailEnd/>
                        </a:ln>
                      </wps:spPr>
                      <wps:txbx>
                        <w:txbxContent>
                          <w:p w14:paraId="5F39FD52" w14:textId="3BB9B14C" w:rsidR="008D7334" w:rsidRDefault="008D7334" w:rsidP="008D7334">
                            <w:pPr>
                              <w:jc w:val="both"/>
                              <w:rPr>
                                <w:rFonts w:asciiTheme="majorHAnsi" w:hAnsiTheme="majorHAnsi" w:cstheme="majorHAnsi"/>
                                <w:b/>
                              </w:rPr>
                            </w:pPr>
                            <w:r w:rsidRPr="008D7334">
                              <w:rPr>
                                <w:rFonts w:asciiTheme="majorHAnsi" w:hAnsiTheme="majorHAnsi" w:cstheme="majorHAnsi"/>
                                <w:b/>
                              </w:rPr>
                              <w:t>Art and emotions in schools are foundational for Social-Emotional Learning (SEL). They provide vital, non-verbal outlets for students to process stress, build resilience, and develop empathy. By integrating creativity into the curriculum, schools create environments that actively support student mental health, self-awareness, and overall behavioral well-being.</w:t>
                            </w:r>
                          </w:p>
                          <w:p w14:paraId="5DD39696" w14:textId="77777777" w:rsidR="00AF0F38" w:rsidRDefault="00AF0F38" w:rsidP="008D7334">
                            <w:pPr>
                              <w:jc w:val="both"/>
                              <w:rPr>
                                <w:rFonts w:asciiTheme="majorHAnsi" w:hAnsiTheme="majorHAnsi" w:cstheme="majorHAnsi"/>
                                <w:b/>
                              </w:rPr>
                            </w:pPr>
                          </w:p>
                          <w:p w14:paraId="06D1C244" w14:textId="77777777" w:rsidR="001C78A6" w:rsidRPr="00EC13F7" w:rsidRDefault="001C78A6" w:rsidP="001C78A6">
                            <w:pPr>
                              <w:rPr>
                                <w:rFonts w:asciiTheme="majorHAnsi" w:eastAsiaTheme="majorEastAsia" w:hAnsiTheme="majorHAnsi" w:cstheme="majorBidi"/>
                                <w:bCs/>
                                <w:color w:val="auto"/>
                              </w:rPr>
                            </w:pPr>
                            <w:r w:rsidRPr="00EC13F7">
                              <w:rPr>
                                <w:rFonts w:asciiTheme="majorHAnsi" w:eastAsiaTheme="majorEastAsia" w:hAnsiTheme="majorHAnsi" w:cstheme="majorBidi"/>
                                <w:bCs/>
                                <w:color w:val="auto"/>
                              </w:rPr>
                              <w:t>‘Expressing Emotions through Art’ interventions, through mediums such as:</w:t>
                            </w:r>
                          </w:p>
                          <w:p w14:paraId="3816623A" w14:textId="77777777" w:rsidR="008D7334" w:rsidRPr="00EC13F7" w:rsidRDefault="008D7334" w:rsidP="008D7334">
                            <w:pPr>
                              <w:pStyle w:val="ListParagraph"/>
                              <w:numPr>
                                <w:ilvl w:val="0"/>
                                <w:numId w:val="1"/>
                              </w:numPr>
                              <w:ind w:left="284" w:hanging="284"/>
                              <w:rPr>
                                <w:rFonts w:asciiTheme="majorHAnsi" w:eastAsiaTheme="majorEastAsia" w:hAnsiTheme="majorHAnsi" w:cstheme="majorBidi"/>
                                <w:color w:val="auto"/>
                              </w:rPr>
                            </w:pPr>
                            <w:r w:rsidRPr="00EC13F7">
                              <w:rPr>
                                <w:rFonts w:asciiTheme="majorHAnsi" w:eastAsiaTheme="majorEastAsia" w:hAnsiTheme="majorHAnsi" w:cstheme="majorBidi"/>
                                <w:color w:val="auto"/>
                              </w:rPr>
                              <w:t>Clay Therapy</w:t>
                            </w:r>
                          </w:p>
                          <w:p w14:paraId="4DC31566" w14:textId="77777777" w:rsidR="008D7334" w:rsidRPr="00EC13F7" w:rsidRDefault="008D7334" w:rsidP="008D7334">
                            <w:pPr>
                              <w:pStyle w:val="ListParagraph"/>
                              <w:numPr>
                                <w:ilvl w:val="0"/>
                                <w:numId w:val="1"/>
                              </w:numPr>
                              <w:ind w:left="284" w:hanging="284"/>
                              <w:rPr>
                                <w:rFonts w:asciiTheme="majorHAnsi" w:eastAsiaTheme="majorEastAsia" w:hAnsiTheme="majorHAnsi" w:cstheme="majorBidi"/>
                                <w:color w:val="auto"/>
                              </w:rPr>
                            </w:pPr>
                            <w:r w:rsidRPr="00EC13F7">
                              <w:rPr>
                                <w:rFonts w:asciiTheme="majorHAnsi" w:eastAsiaTheme="majorEastAsia" w:hAnsiTheme="majorHAnsi" w:cstheme="majorBidi"/>
                                <w:color w:val="auto"/>
                              </w:rPr>
                              <w:t>Sensory Art</w:t>
                            </w:r>
                          </w:p>
                          <w:p w14:paraId="5018CB16" w14:textId="77777777" w:rsidR="008D7334" w:rsidRPr="00EC13F7" w:rsidRDefault="008D7334" w:rsidP="008D7334">
                            <w:pPr>
                              <w:pStyle w:val="ListParagraph"/>
                              <w:numPr>
                                <w:ilvl w:val="0"/>
                                <w:numId w:val="1"/>
                              </w:numPr>
                              <w:ind w:left="284" w:hanging="284"/>
                              <w:rPr>
                                <w:rFonts w:asciiTheme="majorHAnsi" w:eastAsiaTheme="majorEastAsia" w:hAnsiTheme="majorHAnsi" w:cstheme="majorBidi"/>
                                <w:color w:val="auto"/>
                              </w:rPr>
                            </w:pPr>
                            <w:r w:rsidRPr="00EC13F7">
                              <w:rPr>
                                <w:rFonts w:asciiTheme="majorHAnsi" w:eastAsiaTheme="majorEastAsia" w:hAnsiTheme="majorHAnsi" w:cstheme="majorBidi"/>
                                <w:color w:val="auto"/>
                              </w:rPr>
                              <w:t>Self portraits</w:t>
                            </w:r>
                          </w:p>
                          <w:p w14:paraId="6233ED72" w14:textId="77777777" w:rsidR="008E0A69" w:rsidRDefault="008E0A69" w:rsidP="001C78A6">
                            <w:pPr>
                              <w:jc w:val="both"/>
                              <w:rPr>
                                <w:rFonts w:asciiTheme="majorHAnsi" w:hAnsiTheme="majorHAnsi" w:cstheme="majorHAnsi"/>
                              </w:rPr>
                            </w:pPr>
                          </w:p>
                          <w:p w14:paraId="7D29222D" w14:textId="77777777" w:rsidR="001C78A6" w:rsidRPr="00EC13F7" w:rsidRDefault="001C78A6" w:rsidP="001C78A6">
                            <w:pPr>
                              <w:jc w:val="both"/>
                              <w:rPr>
                                <w:rFonts w:asciiTheme="majorHAnsi" w:hAnsiTheme="majorHAnsi" w:cstheme="majorHAnsi"/>
                              </w:rPr>
                            </w:pPr>
                            <w:r w:rsidRPr="00EC13F7">
                              <w:rPr>
                                <w:rFonts w:asciiTheme="majorHAnsi" w:hAnsiTheme="majorHAnsi" w:cstheme="majorHAnsi"/>
                              </w:rPr>
                              <w:t>The arts can promote social- emotional learning in pupils in various ways including;</w:t>
                            </w:r>
                          </w:p>
                          <w:p w14:paraId="2E110A8A" w14:textId="77777777" w:rsidR="001C78A6" w:rsidRDefault="001C78A6" w:rsidP="001C78A6">
                            <w:pPr>
                              <w:pStyle w:val="ListParagraph"/>
                              <w:numPr>
                                <w:ilvl w:val="0"/>
                                <w:numId w:val="11"/>
                              </w:numPr>
                              <w:jc w:val="both"/>
                              <w:rPr>
                                <w:rFonts w:asciiTheme="majorHAnsi" w:hAnsiTheme="majorHAnsi" w:cstheme="majorHAnsi"/>
                              </w:rPr>
                            </w:pPr>
                            <w:r>
                              <w:rPr>
                                <w:rFonts w:asciiTheme="majorHAnsi" w:hAnsiTheme="majorHAnsi" w:cstheme="majorHAnsi"/>
                              </w:rPr>
                              <w:t>Self-Expression</w:t>
                            </w:r>
                          </w:p>
                          <w:p w14:paraId="5ECE2314" w14:textId="77777777" w:rsidR="001C78A6" w:rsidRDefault="001C78A6" w:rsidP="001C78A6">
                            <w:pPr>
                              <w:pStyle w:val="ListParagraph"/>
                              <w:numPr>
                                <w:ilvl w:val="0"/>
                                <w:numId w:val="11"/>
                              </w:numPr>
                              <w:jc w:val="both"/>
                              <w:rPr>
                                <w:rFonts w:asciiTheme="majorHAnsi" w:hAnsiTheme="majorHAnsi" w:cstheme="majorHAnsi"/>
                              </w:rPr>
                            </w:pPr>
                            <w:r>
                              <w:rPr>
                                <w:rFonts w:asciiTheme="majorHAnsi" w:hAnsiTheme="majorHAnsi" w:cstheme="majorHAnsi"/>
                              </w:rPr>
                              <w:t>Empathy</w:t>
                            </w:r>
                          </w:p>
                          <w:p w14:paraId="25249307" w14:textId="77777777" w:rsidR="001C78A6" w:rsidRPr="001C78A6" w:rsidRDefault="001C78A6" w:rsidP="001C78A6">
                            <w:pPr>
                              <w:pStyle w:val="ListParagraph"/>
                              <w:numPr>
                                <w:ilvl w:val="0"/>
                                <w:numId w:val="11"/>
                              </w:numPr>
                              <w:jc w:val="both"/>
                              <w:rPr>
                                <w:rFonts w:asciiTheme="majorHAnsi" w:hAnsiTheme="majorHAnsi" w:cstheme="majorHAnsi"/>
                              </w:rPr>
                            </w:pPr>
                            <w:r>
                              <w:rPr>
                                <w:rFonts w:asciiTheme="majorHAnsi" w:hAnsiTheme="majorHAnsi" w:cstheme="majorHAnsi"/>
                              </w:rPr>
                              <w:t>Communication</w:t>
                            </w:r>
                            <w:r>
                              <w:rPr>
                                <w:rFonts w:asciiTheme="majorHAnsi" w:hAnsiTheme="majorHAnsi" w:cstheme="majorHAnsi"/>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0BD18" id="_x0000_s1032" type="#_x0000_t202" style="position:absolute;margin-left:104.45pt;margin-top:8.45pt;width:411.8pt;height:195.4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" filled="f" stroked="f">
                <v:textbox>
                  <w:txbxContent>
                    <w:p w14:paraId="5F39FD52" w14:textId="3BB9B14C" w:rsidR="008D7334" w:rsidRDefault="008D7334" w:rsidP="008D7334">
                      <w:pPr>
                        <w:jc w:val="both"/>
                        <w:rPr>
                          <w:rFonts w:asciiTheme="majorHAnsi" w:hAnsiTheme="majorHAnsi" w:cstheme="majorHAnsi"/>
                          <w:b/>
                        </w:rPr>
                      </w:pPr>
                      <w:r w:rsidRPr="008D7334">
                        <w:rPr>
                          <w:rFonts w:asciiTheme="majorHAnsi" w:hAnsiTheme="majorHAnsi" w:cstheme="majorHAnsi"/>
                          <w:b/>
                        </w:rPr>
                        <w:t>Art and emotions in schools are foundational for Social-Emotional Learning (SEL). They provide vital, non-verbal outlets for students to process stress, build resilience, and develop empathy. By integrating creativity into the curriculum, schools create environments that actively support student mental health, self-awareness, and overall behavioral well-being.</w:t>
                      </w:r>
                    </w:p>
                    <w:p w14:paraId="5DD39696" w14:textId="77777777" w:rsidR="00AF0F38" w:rsidRDefault="00AF0F38" w:rsidP="008D7334">
                      <w:pPr>
                        <w:jc w:val="both"/>
                        <w:rPr>
                          <w:rFonts w:asciiTheme="majorHAnsi" w:hAnsiTheme="majorHAnsi" w:cstheme="majorHAnsi"/>
                          <w:b/>
                        </w:rPr>
                      </w:pPr>
                    </w:p>
                    <w:p w14:paraId="06D1C244" w14:textId="77777777" w:rsidR="001C78A6" w:rsidRPr="00EC13F7" w:rsidRDefault="001C78A6" w:rsidP="001C78A6">
                      <w:pPr>
                        <w:rPr>
                          <w:rFonts w:asciiTheme="majorHAnsi" w:eastAsiaTheme="majorEastAsia" w:hAnsiTheme="majorHAnsi" w:cstheme="majorBidi"/>
                          <w:bCs/>
                          <w:color w:val="auto"/>
                        </w:rPr>
                      </w:pPr>
                      <w:r w:rsidRPr="00EC13F7">
                        <w:rPr>
                          <w:rFonts w:asciiTheme="majorHAnsi" w:eastAsiaTheme="majorEastAsia" w:hAnsiTheme="majorHAnsi" w:cstheme="majorBidi"/>
                          <w:bCs/>
                          <w:color w:val="auto"/>
                        </w:rPr>
                        <w:t>‘Expressing Emotions through Art’ interventions, through mediums such as:</w:t>
                      </w:r>
                    </w:p>
                    <w:p w14:paraId="3816623A" w14:textId="77777777" w:rsidR="008D7334" w:rsidRPr="00EC13F7" w:rsidRDefault="008D7334" w:rsidP="008D7334">
                      <w:pPr>
                        <w:pStyle w:val="ListParagraph"/>
                        <w:numPr>
                          <w:ilvl w:val="0"/>
                          <w:numId w:val="1"/>
                        </w:numPr>
                        <w:ind w:left="284" w:hanging="284"/>
                        <w:rPr>
                          <w:rFonts w:asciiTheme="majorHAnsi" w:eastAsiaTheme="majorEastAsia" w:hAnsiTheme="majorHAnsi" w:cstheme="majorBidi"/>
                          <w:color w:val="auto"/>
                        </w:rPr>
                      </w:pPr>
                      <w:r w:rsidRPr="00EC13F7">
                        <w:rPr>
                          <w:rFonts w:asciiTheme="majorHAnsi" w:eastAsiaTheme="majorEastAsia" w:hAnsiTheme="majorHAnsi" w:cstheme="majorBidi"/>
                          <w:color w:val="auto"/>
                        </w:rPr>
                        <w:t>Clay Therapy</w:t>
                      </w:r>
                    </w:p>
                    <w:p w14:paraId="4DC31566" w14:textId="77777777" w:rsidR="008D7334" w:rsidRPr="00EC13F7" w:rsidRDefault="008D7334" w:rsidP="008D7334">
                      <w:pPr>
                        <w:pStyle w:val="ListParagraph"/>
                        <w:numPr>
                          <w:ilvl w:val="0"/>
                          <w:numId w:val="1"/>
                        </w:numPr>
                        <w:ind w:left="284" w:hanging="284"/>
                        <w:rPr>
                          <w:rFonts w:asciiTheme="majorHAnsi" w:eastAsiaTheme="majorEastAsia" w:hAnsiTheme="majorHAnsi" w:cstheme="majorBidi"/>
                          <w:color w:val="auto"/>
                        </w:rPr>
                      </w:pPr>
                      <w:r w:rsidRPr="00EC13F7">
                        <w:rPr>
                          <w:rFonts w:asciiTheme="majorHAnsi" w:eastAsiaTheme="majorEastAsia" w:hAnsiTheme="majorHAnsi" w:cstheme="majorBidi"/>
                          <w:color w:val="auto"/>
                        </w:rPr>
                        <w:t>Sensory Art</w:t>
                      </w:r>
                    </w:p>
                    <w:p w14:paraId="5018CB16" w14:textId="77777777" w:rsidR="008D7334" w:rsidRPr="00EC13F7" w:rsidRDefault="008D7334" w:rsidP="008D7334">
                      <w:pPr>
                        <w:pStyle w:val="ListParagraph"/>
                        <w:numPr>
                          <w:ilvl w:val="0"/>
                          <w:numId w:val="1"/>
                        </w:numPr>
                        <w:ind w:left="284" w:hanging="284"/>
                        <w:rPr>
                          <w:rFonts w:asciiTheme="majorHAnsi" w:eastAsiaTheme="majorEastAsia" w:hAnsiTheme="majorHAnsi" w:cstheme="majorBidi"/>
                          <w:color w:val="auto"/>
                        </w:rPr>
                      </w:pPr>
                      <w:r w:rsidRPr="00EC13F7">
                        <w:rPr>
                          <w:rFonts w:asciiTheme="majorHAnsi" w:eastAsiaTheme="majorEastAsia" w:hAnsiTheme="majorHAnsi" w:cstheme="majorBidi"/>
                          <w:color w:val="auto"/>
                        </w:rPr>
                        <w:t>Self portraits</w:t>
                      </w:r>
                    </w:p>
                    <w:p w14:paraId="6233ED72" w14:textId="77777777" w:rsidR="008E0A69" w:rsidRDefault="008E0A69" w:rsidP="001C78A6">
                      <w:pPr>
                        <w:jc w:val="both"/>
                        <w:rPr>
                          <w:rFonts w:asciiTheme="majorHAnsi" w:hAnsiTheme="majorHAnsi" w:cstheme="majorHAnsi"/>
                        </w:rPr>
                      </w:pPr>
                    </w:p>
                    <w:p w14:paraId="7D29222D" w14:textId="77777777" w:rsidR="001C78A6" w:rsidRPr="00EC13F7" w:rsidRDefault="001C78A6" w:rsidP="001C78A6">
                      <w:pPr>
                        <w:jc w:val="both"/>
                        <w:rPr>
                          <w:rFonts w:asciiTheme="majorHAnsi" w:hAnsiTheme="majorHAnsi" w:cstheme="majorHAnsi"/>
                        </w:rPr>
                      </w:pPr>
                      <w:r w:rsidRPr="00EC13F7">
                        <w:rPr>
                          <w:rFonts w:asciiTheme="majorHAnsi" w:hAnsiTheme="majorHAnsi" w:cstheme="majorHAnsi"/>
                        </w:rPr>
                        <w:t>The arts can promote social- emotional learning in pupils in various ways including;</w:t>
                      </w:r>
                    </w:p>
                    <w:p w14:paraId="2E110A8A" w14:textId="77777777" w:rsidR="001C78A6" w:rsidRDefault="001C78A6" w:rsidP="001C78A6">
                      <w:pPr>
                        <w:pStyle w:val="ListParagraph"/>
                        <w:numPr>
                          <w:ilvl w:val="0"/>
                          <w:numId w:val="11"/>
                        </w:numPr>
                        <w:jc w:val="both"/>
                        <w:rPr>
                          <w:rFonts w:asciiTheme="majorHAnsi" w:hAnsiTheme="majorHAnsi" w:cstheme="majorHAnsi"/>
                        </w:rPr>
                      </w:pPr>
                      <w:r>
                        <w:rPr>
                          <w:rFonts w:asciiTheme="majorHAnsi" w:hAnsiTheme="majorHAnsi" w:cstheme="majorHAnsi"/>
                        </w:rPr>
                        <w:t>Self-Expression</w:t>
                      </w:r>
                    </w:p>
                    <w:p w14:paraId="5ECE2314" w14:textId="77777777" w:rsidR="001C78A6" w:rsidRDefault="001C78A6" w:rsidP="001C78A6">
                      <w:pPr>
                        <w:pStyle w:val="ListParagraph"/>
                        <w:numPr>
                          <w:ilvl w:val="0"/>
                          <w:numId w:val="11"/>
                        </w:numPr>
                        <w:jc w:val="both"/>
                        <w:rPr>
                          <w:rFonts w:asciiTheme="majorHAnsi" w:hAnsiTheme="majorHAnsi" w:cstheme="majorHAnsi"/>
                        </w:rPr>
                      </w:pPr>
                      <w:r>
                        <w:rPr>
                          <w:rFonts w:asciiTheme="majorHAnsi" w:hAnsiTheme="majorHAnsi" w:cstheme="majorHAnsi"/>
                        </w:rPr>
                        <w:t>Empathy</w:t>
                      </w:r>
                    </w:p>
                    <w:p w14:paraId="25249307" w14:textId="77777777" w:rsidR="001C78A6" w:rsidRPr="001C78A6" w:rsidRDefault="001C78A6" w:rsidP="001C78A6">
                      <w:pPr>
                        <w:pStyle w:val="ListParagraph"/>
                        <w:numPr>
                          <w:ilvl w:val="0"/>
                          <w:numId w:val="11"/>
                        </w:numPr>
                        <w:jc w:val="both"/>
                        <w:rPr>
                          <w:rFonts w:asciiTheme="majorHAnsi" w:hAnsiTheme="majorHAnsi" w:cstheme="majorHAnsi"/>
                        </w:rPr>
                      </w:pPr>
                      <w:r>
                        <w:rPr>
                          <w:rFonts w:asciiTheme="majorHAnsi" w:hAnsiTheme="majorHAnsi" w:cstheme="majorHAnsi"/>
                        </w:rPr>
                        <w:t>Communication</w:t>
                      </w:r>
                      <w:r>
                        <w:rPr>
                          <w:rFonts w:asciiTheme="majorHAnsi" w:hAnsiTheme="majorHAnsi" w:cstheme="majorHAnsi"/>
                        </w:rPr>
                        <w:tab/>
                      </w:r>
                    </w:p>
                  </w:txbxContent>
                </v:textbox>
                <w10:wrap type="square" anchorx="margin"/>
              </v:shape>
            </w:pict>
          </mc:Fallback>
        </mc:AlternateContent>
      </w:r>
    </w:p>
    <w:bookmarkStart w:id="0" w:name="_GoBack"/>
    <w:bookmarkEnd w:id="0"/>
    <w:p w14:paraId="5D826805" w14:textId="5430FB0B" w:rsidR="008D7334" w:rsidRPr="00250649" w:rsidRDefault="00117857">
      <w:pPr>
        <w:rPr>
          <w:rFonts w:asciiTheme="majorHAnsi" w:hAnsiTheme="majorHAnsi" w:cstheme="majorHAnsi"/>
          <w:b/>
          <w:sz w:val="24"/>
        </w:rPr>
      </w:pPr>
      <w:r>
        <w:rPr>
          <w:rFonts w:asciiTheme="majorHAnsi" w:hAnsiTheme="majorHAnsi" w:cstheme="majorHAnsi"/>
          <w:b/>
          <w:noProof/>
          <w:sz w:val="24"/>
          <w:lang w:val="en-GB" w:eastAsia="en-GB"/>
        </w:rPr>
        <mc:AlternateContent>
          <mc:Choice Requires="wps">
            <w:drawing>
              <wp:anchor distT="0" distB="0" distL="114300" distR="114300" simplePos="0" relativeHeight="251684864" behindDoc="0" locked="0" layoutInCell="1" allowOverlap="1" wp14:anchorId="46A4981A" wp14:editId="631E7AED">
                <wp:simplePos x="0" y="0"/>
                <wp:positionH relativeFrom="column">
                  <wp:posOffset>3131820</wp:posOffset>
                </wp:positionH>
                <wp:positionV relativeFrom="paragraph">
                  <wp:posOffset>1624330</wp:posOffset>
                </wp:positionV>
                <wp:extent cx="1490703" cy="62960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490703" cy="629605"/>
                        </a:xfrm>
                        <a:prstGeom prst="rect">
                          <a:avLst/>
                        </a:prstGeom>
                        <a:noFill/>
                        <a:ln w="6350">
                          <a:noFill/>
                        </a:ln>
                      </wps:spPr>
                      <wps:txbx>
                        <w:txbxContent>
                          <w:p w14:paraId="55CCC2CF" w14:textId="77777777" w:rsidR="001C78A6" w:rsidRPr="001C78A6" w:rsidRDefault="001C78A6" w:rsidP="001C78A6">
                            <w:pPr>
                              <w:pStyle w:val="ListParagraph"/>
                              <w:numPr>
                                <w:ilvl w:val="0"/>
                                <w:numId w:val="12"/>
                              </w:numPr>
                              <w:rPr>
                                <w:rFonts w:asciiTheme="majorHAnsi" w:hAnsiTheme="majorHAnsi" w:cstheme="majorHAnsi"/>
                              </w:rPr>
                            </w:pPr>
                            <w:r w:rsidRPr="001C78A6">
                              <w:rPr>
                                <w:rFonts w:asciiTheme="majorHAnsi" w:hAnsiTheme="majorHAnsi" w:cstheme="majorHAnsi"/>
                              </w:rPr>
                              <w:t>Conflict resolution</w:t>
                            </w:r>
                          </w:p>
                          <w:p w14:paraId="2B5A5C09" w14:textId="77777777" w:rsidR="001C78A6" w:rsidRPr="001C78A6" w:rsidRDefault="001C78A6" w:rsidP="001C78A6">
                            <w:pPr>
                              <w:pStyle w:val="ListParagraph"/>
                              <w:numPr>
                                <w:ilvl w:val="0"/>
                                <w:numId w:val="12"/>
                              </w:numPr>
                              <w:rPr>
                                <w:rFonts w:asciiTheme="majorHAnsi" w:hAnsiTheme="majorHAnsi" w:cstheme="majorHAnsi"/>
                              </w:rPr>
                            </w:pPr>
                            <w:r w:rsidRPr="001C78A6">
                              <w:rPr>
                                <w:rFonts w:asciiTheme="majorHAnsi" w:hAnsiTheme="majorHAnsi" w:cstheme="majorHAnsi"/>
                              </w:rPr>
                              <w:t>Self-regulation</w:t>
                            </w:r>
                          </w:p>
                          <w:p w14:paraId="4489A122" w14:textId="77777777" w:rsidR="001C78A6" w:rsidRPr="001C78A6" w:rsidRDefault="001C78A6" w:rsidP="001C78A6">
                            <w:pPr>
                              <w:pStyle w:val="ListParagraph"/>
                              <w:numPr>
                                <w:ilvl w:val="0"/>
                                <w:numId w:val="12"/>
                              </w:numPr>
                              <w:rPr>
                                <w:rFonts w:asciiTheme="majorHAnsi" w:hAnsiTheme="majorHAnsi" w:cstheme="majorHAnsi"/>
                              </w:rPr>
                            </w:pPr>
                            <w:r w:rsidRPr="001C78A6">
                              <w:rPr>
                                <w:rFonts w:asciiTheme="majorHAnsi" w:hAnsiTheme="majorHAnsi" w:cstheme="majorHAnsi"/>
                              </w:rPr>
                              <w:t>Self-reflection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A4981A" id="Text Box 17" o:spid="_x0000_s1033" type="#_x0000_t202" style="position:absolute;margin-left:246.6pt;margin-top:127.9pt;width:117.4pt;height:49.6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" filled="f" stroked="f" strokeweight=".5pt">
                <v:textbox>
                  <w:txbxContent>
                    <w:p w14:paraId="55CCC2CF" w14:textId="77777777" w:rsidR="001C78A6" w:rsidRPr="001C78A6" w:rsidRDefault="001C78A6" w:rsidP="001C78A6">
                      <w:pPr>
                        <w:pStyle w:val="ListParagraph"/>
                        <w:numPr>
                          <w:ilvl w:val="0"/>
                          <w:numId w:val="12"/>
                        </w:numPr>
                        <w:rPr>
                          <w:rFonts w:asciiTheme="majorHAnsi" w:hAnsiTheme="majorHAnsi" w:cstheme="majorHAnsi"/>
                        </w:rPr>
                      </w:pPr>
                      <w:r w:rsidRPr="001C78A6">
                        <w:rPr>
                          <w:rFonts w:asciiTheme="majorHAnsi" w:hAnsiTheme="majorHAnsi" w:cstheme="majorHAnsi"/>
                        </w:rPr>
                        <w:t>Conflict resolution</w:t>
                      </w:r>
                    </w:p>
                    <w:p w14:paraId="2B5A5C09" w14:textId="77777777" w:rsidR="001C78A6" w:rsidRPr="001C78A6" w:rsidRDefault="001C78A6" w:rsidP="001C78A6">
                      <w:pPr>
                        <w:pStyle w:val="ListParagraph"/>
                        <w:numPr>
                          <w:ilvl w:val="0"/>
                          <w:numId w:val="12"/>
                        </w:numPr>
                        <w:rPr>
                          <w:rFonts w:asciiTheme="majorHAnsi" w:hAnsiTheme="majorHAnsi" w:cstheme="majorHAnsi"/>
                        </w:rPr>
                      </w:pPr>
                      <w:r w:rsidRPr="001C78A6">
                        <w:rPr>
                          <w:rFonts w:asciiTheme="majorHAnsi" w:hAnsiTheme="majorHAnsi" w:cstheme="majorHAnsi"/>
                        </w:rPr>
                        <w:t>Self-regulation</w:t>
                      </w:r>
                    </w:p>
                    <w:p w14:paraId="4489A122" w14:textId="77777777" w:rsidR="001C78A6" w:rsidRPr="001C78A6" w:rsidRDefault="001C78A6" w:rsidP="001C78A6">
                      <w:pPr>
                        <w:pStyle w:val="ListParagraph"/>
                        <w:numPr>
                          <w:ilvl w:val="0"/>
                          <w:numId w:val="12"/>
                        </w:numPr>
                        <w:rPr>
                          <w:rFonts w:asciiTheme="majorHAnsi" w:hAnsiTheme="majorHAnsi" w:cstheme="majorHAnsi"/>
                        </w:rPr>
                      </w:pPr>
                      <w:r w:rsidRPr="001C78A6">
                        <w:rPr>
                          <w:rFonts w:asciiTheme="majorHAnsi" w:hAnsiTheme="majorHAnsi" w:cstheme="majorHAnsi"/>
                        </w:rPr>
                        <w:t>Self-reflection</w:t>
                      </w:r>
                    </w:p>
                  </w:txbxContent>
                </v:textbox>
              </v:shape>
            </w:pict>
          </mc:Fallback>
        </mc:AlternateContent>
      </w:r>
      <w:r w:rsidR="007C04E5" w:rsidRPr="00A10C42">
        <w:rPr>
          <w:rFonts w:asciiTheme="majorHAnsi" w:hAnsiTheme="majorHAnsi" w:cstheme="majorHAnsi"/>
          <w:noProof/>
          <w:lang w:val="en-GB" w:eastAsia="en-GB"/>
        </w:rPr>
        <w:drawing>
          <wp:anchor distT="0" distB="0" distL="114300" distR="114300" simplePos="0" relativeHeight="251681792" behindDoc="1" locked="0" layoutInCell="1" allowOverlap="1" wp14:anchorId="58E73C33" wp14:editId="5FBC88D4">
            <wp:simplePos x="0" y="0"/>
            <wp:positionH relativeFrom="column">
              <wp:posOffset>-113665</wp:posOffset>
            </wp:positionH>
            <wp:positionV relativeFrom="paragraph">
              <wp:posOffset>52070</wp:posOffset>
            </wp:positionV>
            <wp:extent cx="1357273" cy="1577340"/>
            <wp:effectExtent l="38100" t="38100" r="33655" b="419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4704" t="25610" r="76333" b="34931"/>
                    <a:stretch/>
                  </pic:blipFill>
                  <pic:spPr bwMode="auto">
                    <a:xfrm>
                      <a:off x="0" y="0"/>
                      <a:ext cx="1357273" cy="1577340"/>
                    </a:xfrm>
                    <a:prstGeom prst="rect">
                      <a:avLst/>
                    </a:prstGeom>
                    <a:ln w="285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8D7334" w:rsidRPr="00250649" w:rsidSect="003D7147">
      <w:pgSz w:w="11906" w:h="16838"/>
      <w:pgMar w:top="567" w:right="851" w:bottom="567" w:left="851"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7E699" w14:textId="77777777" w:rsidR="006478CD" w:rsidRDefault="006478CD" w:rsidP="003D7147">
      <w:r>
        <w:separator/>
      </w:r>
    </w:p>
  </w:endnote>
  <w:endnote w:type="continuationSeparator" w:id="0">
    <w:p w14:paraId="4E8BD9D1" w14:textId="77777777" w:rsidR="006478CD" w:rsidRDefault="006478CD" w:rsidP="003D7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30E6D" w14:textId="77777777" w:rsidR="006478CD" w:rsidRDefault="006478CD" w:rsidP="003D7147">
      <w:r>
        <w:separator/>
      </w:r>
    </w:p>
  </w:footnote>
  <w:footnote w:type="continuationSeparator" w:id="0">
    <w:p w14:paraId="2CAAF2C0" w14:textId="77777777" w:rsidR="006478CD" w:rsidRDefault="006478CD" w:rsidP="003D71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407F"/>
    <w:multiLevelType w:val="hybridMultilevel"/>
    <w:tmpl w:val="8F424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917EC"/>
    <w:multiLevelType w:val="hybridMultilevel"/>
    <w:tmpl w:val="C2E447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130229"/>
    <w:multiLevelType w:val="hybridMultilevel"/>
    <w:tmpl w:val="056A1DE2"/>
    <w:lvl w:ilvl="0" w:tplc="4F803540">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517B6F"/>
    <w:multiLevelType w:val="hybridMultilevel"/>
    <w:tmpl w:val="5E4C136E"/>
    <w:lvl w:ilvl="0" w:tplc="D31C8580">
      <w:start w:val="1"/>
      <w:numFmt w:val="bullet"/>
      <w:lvlText w:val=""/>
      <w:lvlJc w:val="left"/>
      <w:pPr>
        <w:ind w:left="360" w:hanging="360"/>
      </w:pPr>
      <w:rPr>
        <w:rFonts w:ascii="Symbol" w:hAnsi="Symbol" w:hint="default"/>
        <w:sz w:val="20"/>
        <w:szCs w:val="2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6960F5"/>
    <w:multiLevelType w:val="hybridMultilevel"/>
    <w:tmpl w:val="BC42AB86"/>
    <w:lvl w:ilvl="0" w:tplc="C5528EE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44749C8"/>
    <w:multiLevelType w:val="hybridMultilevel"/>
    <w:tmpl w:val="660EA6A0"/>
    <w:lvl w:ilvl="0" w:tplc="D31C8580">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F96954"/>
    <w:multiLevelType w:val="multilevel"/>
    <w:tmpl w:val="11E8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C35877"/>
    <w:multiLevelType w:val="hybridMultilevel"/>
    <w:tmpl w:val="146CE7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FC07890"/>
    <w:multiLevelType w:val="multilevel"/>
    <w:tmpl w:val="18D4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9D16AB"/>
    <w:multiLevelType w:val="hybridMultilevel"/>
    <w:tmpl w:val="B9B60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23C977"/>
    <w:multiLevelType w:val="hybridMultilevel"/>
    <w:tmpl w:val="DC4249F2"/>
    <w:lvl w:ilvl="0" w:tplc="5A701738">
      <w:start w:val="1"/>
      <w:numFmt w:val="bullet"/>
      <w:lvlText w:val=""/>
      <w:lvlJc w:val="left"/>
      <w:pPr>
        <w:ind w:left="360" w:hanging="360"/>
      </w:pPr>
      <w:rPr>
        <w:rFonts w:ascii="Symbol" w:hAnsi="Symbol" w:hint="default"/>
      </w:rPr>
    </w:lvl>
    <w:lvl w:ilvl="1" w:tplc="2C063D86">
      <w:start w:val="1"/>
      <w:numFmt w:val="bullet"/>
      <w:lvlText w:val="o"/>
      <w:lvlJc w:val="left"/>
      <w:pPr>
        <w:ind w:left="1080" w:hanging="360"/>
      </w:pPr>
      <w:rPr>
        <w:rFonts w:ascii="Courier New" w:hAnsi="Courier New" w:hint="default"/>
      </w:rPr>
    </w:lvl>
    <w:lvl w:ilvl="2" w:tplc="AB264DB0">
      <w:start w:val="1"/>
      <w:numFmt w:val="bullet"/>
      <w:lvlText w:val=""/>
      <w:lvlJc w:val="left"/>
      <w:pPr>
        <w:ind w:left="1800" w:hanging="360"/>
      </w:pPr>
      <w:rPr>
        <w:rFonts w:ascii="Wingdings" w:hAnsi="Wingdings" w:hint="default"/>
      </w:rPr>
    </w:lvl>
    <w:lvl w:ilvl="3" w:tplc="AD16D190">
      <w:start w:val="1"/>
      <w:numFmt w:val="bullet"/>
      <w:lvlText w:val=""/>
      <w:lvlJc w:val="left"/>
      <w:pPr>
        <w:ind w:left="2520" w:hanging="360"/>
      </w:pPr>
      <w:rPr>
        <w:rFonts w:ascii="Symbol" w:hAnsi="Symbol" w:hint="default"/>
      </w:rPr>
    </w:lvl>
    <w:lvl w:ilvl="4" w:tplc="05A61FCA">
      <w:start w:val="1"/>
      <w:numFmt w:val="bullet"/>
      <w:lvlText w:val="o"/>
      <w:lvlJc w:val="left"/>
      <w:pPr>
        <w:ind w:left="3240" w:hanging="360"/>
      </w:pPr>
      <w:rPr>
        <w:rFonts w:ascii="Courier New" w:hAnsi="Courier New" w:hint="default"/>
      </w:rPr>
    </w:lvl>
    <w:lvl w:ilvl="5" w:tplc="CFEC2D6E">
      <w:start w:val="1"/>
      <w:numFmt w:val="bullet"/>
      <w:lvlText w:val=""/>
      <w:lvlJc w:val="left"/>
      <w:pPr>
        <w:ind w:left="3960" w:hanging="360"/>
      </w:pPr>
      <w:rPr>
        <w:rFonts w:ascii="Wingdings" w:hAnsi="Wingdings" w:hint="default"/>
      </w:rPr>
    </w:lvl>
    <w:lvl w:ilvl="6" w:tplc="428C588A">
      <w:start w:val="1"/>
      <w:numFmt w:val="bullet"/>
      <w:lvlText w:val=""/>
      <w:lvlJc w:val="left"/>
      <w:pPr>
        <w:ind w:left="4680" w:hanging="360"/>
      </w:pPr>
      <w:rPr>
        <w:rFonts w:ascii="Symbol" w:hAnsi="Symbol" w:hint="default"/>
      </w:rPr>
    </w:lvl>
    <w:lvl w:ilvl="7" w:tplc="37D09D90">
      <w:start w:val="1"/>
      <w:numFmt w:val="bullet"/>
      <w:lvlText w:val="o"/>
      <w:lvlJc w:val="left"/>
      <w:pPr>
        <w:ind w:left="5400" w:hanging="360"/>
      </w:pPr>
      <w:rPr>
        <w:rFonts w:ascii="Courier New" w:hAnsi="Courier New" w:hint="default"/>
      </w:rPr>
    </w:lvl>
    <w:lvl w:ilvl="8" w:tplc="3FA4ECBE">
      <w:start w:val="1"/>
      <w:numFmt w:val="bullet"/>
      <w:lvlText w:val=""/>
      <w:lvlJc w:val="left"/>
      <w:pPr>
        <w:ind w:left="6120" w:hanging="360"/>
      </w:pPr>
      <w:rPr>
        <w:rFonts w:ascii="Wingdings" w:hAnsi="Wingdings" w:hint="default"/>
      </w:rPr>
    </w:lvl>
  </w:abstractNum>
  <w:abstractNum w:abstractNumId="11" w15:restartNumberingAfterBreak="0">
    <w:nsid w:val="729C2193"/>
    <w:multiLevelType w:val="hybridMultilevel"/>
    <w:tmpl w:val="7018C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4604A7"/>
    <w:multiLevelType w:val="hybridMultilevel"/>
    <w:tmpl w:val="3FA8A3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10"/>
  </w:num>
  <w:num w:numId="4">
    <w:abstractNumId w:val="2"/>
  </w:num>
  <w:num w:numId="5">
    <w:abstractNumId w:val="6"/>
  </w:num>
  <w:num w:numId="6">
    <w:abstractNumId w:val="8"/>
  </w:num>
  <w:num w:numId="7">
    <w:abstractNumId w:val="4"/>
  </w:num>
  <w:num w:numId="8">
    <w:abstractNumId w:val="3"/>
  </w:num>
  <w:num w:numId="9">
    <w:abstractNumId w:val="5"/>
  </w:num>
  <w:num w:numId="10">
    <w:abstractNumId w:val="11"/>
  </w:num>
  <w:num w:numId="11">
    <w:abstractNumId w:val="1"/>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49"/>
    <w:rsid w:val="00114006"/>
    <w:rsid w:val="00117857"/>
    <w:rsid w:val="001C78A6"/>
    <w:rsid w:val="00250649"/>
    <w:rsid w:val="002C4D62"/>
    <w:rsid w:val="003C4BE5"/>
    <w:rsid w:val="003D7147"/>
    <w:rsid w:val="003E218B"/>
    <w:rsid w:val="005C3922"/>
    <w:rsid w:val="006478CD"/>
    <w:rsid w:val="00676FD2"/>
    <w:rsid w:val="006B3288"/>
    <w:rsid w:val="00735846"/>
    <w:rsid w:val="007C04E5"/>
    <w:rsid w:val="00890166"/>
    <w:rsid w:val="00897530"/>
    <w:rsid w:val="008D7334"/>
    <w:rsid w:val="008E0A69"/>
    <w:rsid w:val="0097456F"/>
    <w:rsid w:val="00A70A49"/>
    <w:rsid w:val="00A85280"/>
    <w:rsid w:val="00AF0F38"/>
    <w:rsid w:val="00B1280F"/>
    <w:rsid w:val="00B80272"/>
    <w:rsid w:val="00B97A01"/>
    <w:rsid w:val="00C91C5B"/>
    <w:rsid w:val="00E15783"/>
    <w:rsid w:val="00E16A9D"/>
    <w:rsid w:val="00EC13F7"/>
    <w:rsid w:val="00F203A4"/>
    <w:rsid w:val="00F62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A2F85"/>
  <w15:chartTrackingRefBased/>
  <w15:docId w15:val="{9AB3FD91-EB2D-4C67-BF34-147CD52F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649"/>
    <w:pPr>
      <w:widowControl w:val="0"/>
      <w:overflowPunct w:val="0"/>
      <w:autoSpaceDE w:val="0"/>
      <w:autoSpaceDN w:val="0"/>
      <w:adjustRightInd w:val="0"/>
      <w:spacing w:after="0" w:line="240" w:lineRule="auto"/>
    </w:pPr>
    <w:rPr>
      <w:rFonts w:ascii="Times New Roman" w:eastAsia="Times New Roman" w:hAnsi="Times New Roman" w:cs="Times New Roman"/>
      <w:color w:val="000000"/>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649"/>
    <w:rPr>
      <w:color w:val="0563C1" w:themeColor="hyperlink"/>
      <w:u w:val="single"/>
    </w:rPr>
  </w:style>
  <w:style w:type="paragraph" w:styleId="ListParagraph">
    <w:name w:val="List Paragraph"/>
    <w:basedOn w:val="Normal"/>
    <w:uiPriority w:val="34"/>
    <w:qFormat/>
    <w:rsid w:val="00250649"/>
    <w:pPr>
      <w:ind w:left="720"/>
      <w:contextualSpacing/>
    </w:pPr>
  </w:style>
  <w:style w:type="character" w:customStyle="1" w:styleId="UnresolvedMention1">
    <w:name w:val="Unresolved Mention1"/>
    <w:basedOn w:val="DefaultParagraphFont"/>
    <w:uiPriority w:val="99"/>
    <w:semiHidden/>
    <w:unhideWhenUsed/>
    <w:rsid w:val="00250649"/>
    <w:rPr>
      <w:color w:val="605E5C"/>
      <w:shd w:val="clear" w:color="auto" w:fill="E1DFDD"/>
    </w:rPr>
  </w:style>
  <w:style w:type="character" w:customStyle="1" w:styleId="mark0s0e9t2so">
    <w:name w:val="mark0s0e9t2so"/>
    <w:basedOn w:val="DefaultParagraphFont"/>
    <w:rsid w:val="00250649"/>
  </w:style>
  <w:style w:type="character" w:styleId="Strong">
    <w:name w:val="Strong"/>
    <w:basedOn w:val="DefaultParagraphFont"/>
    <w:uiPriority w:val="22"/>
    <w:qFormat/>
    <w:rsid w:val="00B97A01"/>
    <w:rPr>
      <w:b/>
      <w:bCs/>
    </w:rPr>
  </w:style>
  <w:style w:type="table" w:styleId="TableGrid">
    <w:name w:val="Table Grid"/>
    <w:basedOn w:val="TableNormal"/>
    <w:uiPriority w:val="39"/>
    <w:rsid w:val="008D7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2F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FB0"/>
    <w:rPr>
      <w:rFonts w:ascii="Segoe UI" w:eastAsia="Times New Roman" w:hAnsi="Segoe UI" w:cs="Segoe UI"/>
      <w:color w:val="000000"/>
      <w:kern w:val="28"/>
      <w:sz w:val="18"/>
      <w:szCs w:val="18"/>
      <w:lang w:val="en-US"/>
    </w:rPr>
  </w:style>
  <w:style w:type="character" w:customStyle="1" w:styleId="UnresolvedMention">
    <w:name w:val="Unresolved Mention"/>
    <w:basedOn w:val="DefaultParagraphFont"/>
    <w:uiPriority w:val="99"/>
    <w:semiHidden/>
    <w:unhideWhenUsed/>
    <w:rsid w:val="00A85280"/>
    <w:rPr>
      <w:color w:val="605E5C"/>
      <w:shd w:val="clear" w:color="auto" w:fill="E1DFDD"/>
    </w:rPr>
  </w:style>
  <w:style w:type="paragraph" w:styleId="NormalWeb">
    <w:name w:val="Normal (Web)"/>
    <w:basedOn w:val="Normal"/>
    <w:uiPriority w:val="99"/>
    <w:semiHidden/>
    <w:unhideWhenUsed/>
    <w:rsid w:val="00E16A9D"/>
    <w:pPr>
      <w:widowControl/>
      <w:overflowPunct/>
      <w:autoSpaceDE/>
      <w:autoSpaceDN/>
      <w:adjustRightInd/>
      <w:spacing w:before="100" w:beforeAutospacing="1" w:after="100" w:afterAutospacing="1"/>
    </w:pPr>
    <w:rPr>
      <w:color w:val="auto"/>
      <w:kern w:val="0"/>
      <w:sz w:val="24"/>
      <w:szCs w:val="24"/>
      <w:lang w:val="en-GB" w:eastAsia="en-GB"/>
    </w:rPr>
  </w:style>
  <w:style w:type="paragraph" w:styleId="Header">
    <w:name w:val="header"/>
    <w:basedOn w:val="Normal"/>
    <w:link w:val="HeaderChar"/>
    <w:uiPriority w:val="99"/>
    <w:unhideWhenUsed/>
    <w:rsid w:val="003D7147"/>
    <w:pPr>
      <w:tabs>
        <w:tab w:val="center" w:pos="4513"/>
        <w:tab w:val="right" w:pos="9026"/>
      </w:tabs>
    </w:pPr>
  </w:style>
  <w:style w:type="character" w:customStyle="1" w:styleId="HeaderChar">
    <w:name w:val="Header Char"/>
    <w:basedOn w:val="DefaultParagraphFont"/>
    <w:link w:val="Header"/>
    <w:uiPriority w:val="99"/>
    <w:rsid w:val="003D7147"/>
    <w:rPr>
      <w:rFonts w:ascii="Times New Roman" w:eastAsia="Times New Roman" w:hAnsi="Times New Roman" w:cs="Times New Roman"/>
      <w:color w:val="000000"/>
      <w:kern w:val="28"/>
      <w:sz w:val="20"/>
      <w:szCs w:val="20"/>
      <w:lang w:val="en-US"/>
    </w:rPr>
  </w:style>
  <w:style w:type="paragraph" w:styleId="Footer">
    <w:name w:val="footer"/>
    <w:basedOn w:val="Normal"/>
    <w:link w:val="FooterChar"/>
    <w:uiPriority w:val="99"/>
    <w:unhideWhenUsed/>
    <w:rsid w:val="003D7147"/>
    <w:pPr>
      <w:tabs>
        <w:tab w:val="center" w:pos="4513"/>
        <w:tab w:val="right" w:pos="9026"/>
      </w:tabs>
    </w:pPr>
  </w:style>
  <w:style w:type="character" w:customStyle="1" w:styleId="FooterChar">
    <w:name w:val="Footer Char"/>
    <w:basedOn w:val="DefaultParagraphFont"/>
    <w:link w:val="Footer"/>
    <w:uiPriority w:val="99"/>
    <w:rsid w:val="003D7147"/>
    <w:rPr>
      <w:rFonts w:ascii="Times New Roman" w:eastAsia="Times New Roman" w:hAnsi="Times New Roman" w:cs="Times New Roman"/>
      <w:color w:val="000000"/>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736057">
      <w:bodyDiv w:val="1"/>
      <w:marLeft w:val="0"/>
      <w:marRight w:val="0"/>
      <w:marTop w:val="0"/>
      <w:marBottom w:val="0"/>
      <w:divBdr>
        <w:top w:val="none" w:sz="0" w:space="0" w:color="auto"/>
        <w:left w:val="none" w:sz="0" w:space="0" w:color="auto"/>
        <w:bottom w:val="none" w:sz="0" w:space="0" w:color="auto"/>
        <w:right w:val="none" w:sz="0" w:space="0" w:color="auto"/>
      </w:divBdr>
    </w:div>
    <w:div w:id="1438528422">
      <w:bodyDiv w:val="1"/>
      <w:marLeft w:val="0"/>
      <w:marRight w:val="0"/>
      <w:marTop w:val="0"/>
      <w:marBottom w:val="0"/>
      <w:divBdr>
        <w:top w:val="none" w:sz="0" w:space="0" w:color="auto"/>
        <w:left w:val="none" w:sz="0" w:space="0" w:color="auto"/>
        <w:bottom w:val="none" w:sz="0" w:space="0" w:color="auto"/>
        <w:right w:val="none" w:sz="0" w:space="0" w:color="auto"/>
      </w:divBdr>
    </w:div>
    <w:div w:id="1476919666">
      <w:bodyDiv w:val="1"/>
      <w:marLeft w:val="0"/>
      <w:marRight w:val="0"/>
      <w:marTop w:val="0"/>
      <w:marBottom w:val="0"/>
      <w:divBdr>
        <w:top w:val="none" w:sz="0" w:space="0" w:color="auto"/>
        <w:left w:val="none" w:sz="0" w:space="0" w:color="auto"/>
        <w:bottom w:val="none" w:sz="0" w:space="0" w:color="auto"/>
        <w:right w:val="none" w:sz="0" w:space="0" w:color="auto"/>
      </w:divBdr>
    </w:div>
    <w:div w:id="154358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LO@st-pauls-addlestone.surrey.sch.uk"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mailto:Parents@st-pauls-addlestone.surrey.sch.uk"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Parents@st-pauls-addlestone.surrey.sch.uk"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nco@st-pauls-addlestone.surrey.sch.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IPO@st-pauls-addlestone.surrey.sch.uk"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Parents@st-pauls-addlestone.surrey.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F3875014D7344B6FA275AAB657B7B" ma:contentTypeVersion="15" ma:contentTypeDescription="Create a new document." ma:contentTypeScope="" ma:versionID="c6db4616c9cedfeb10e4a2afbfe844cf">
  <xsd:schema xmlns:xsd="http://www.w3.org/2001/XMLSchema" xmlns:xs="http://www.w3.org/2001/XMLSchema" xmlns:p="http://schemas.microsoft.com/office/2006/metadata/properties" xmlns:ns2="c5f309ff-1a4c-46cd-a965-aebdd203f488" xmlns:ns3="fc4d08f3-4162-4ed9-96e8-caa23103f528" targetNamespace="http://schemas.microsoft.com/office/2006/metadata/properties" ma:root="true" ma:fieldsID="f33215b57a2d787f1fe84f9aa2f50c77" ns2:_="" ns3:_="">
    <xsd:import namespace="c5f309ff-1a4c-46cd-a965-aebdd203f488"/>
    <xsd:import namespace="fc4d08f3-4162-4ed9-96e8-caa23103f5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309ff-1a4c-46cd-a965-aebdd203f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cd2256d-78ce-405a-a19d-fb6f6e7c2a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4d08f3-4162-4ed9-96e8-caa23103f52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dd9b584-0fb1-455e-855f-9a0ee17e3552}" ma:internalName="TaxCatchAll" ma:showField="CatchAllData" ma:web="fc4d08f3-4162-4ed9-96e8-caa23103f52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4d08f3-4162-4ed9-96e8-caa23103f528" xsi:nil="true"/>
    <lcf76f155ced4ddcb4097134ff3c332f xmlns="c5f309ff-1a4c-46cd-a965-aebdd203f4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8ABFE2-A17C-4A69-B551-7B39C4364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309ff-1a4c-46cd-a965-aebdd203f488"/>
    <ds:schemaRef ds:uri="fc4d08f3-4162-4ed9-96e8-caa23103f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E6E5B-E076-4B94-806C-3487413E9E30}">
  <ds:schemaRefs>
    <ds:schemaRef ds:uri="http://schemas.microsoft.com/sharepoint/v3/contenttype/forms"/>
  </ds:schemaRefs>
</ds:datastoreItem>
</file>

<file path=customXml/itemProps3.xml><?xml version="1.0" encoding="utf-8"?>
<ds:datastoreItem xmlns:ds="http://schemas.openxmlformats.org/officeDocument/2006/customXml" ds:itemID="{9FE5C82E-4CC0-4085-954A-B913BE2AFD9F}">
  <ds:schemaRefs>
    <ds:schemaRef ds:uri="http://schemas.microsoft.com/office/2006/metadata/properties"/>
    <ds:schemaRef ds:uri="http://schemas.microsoft.com/office/infopath/2007/PartnerControls"/>
    <ds:schemaRef ds:uri="fc4d08f3-4162-4ed9-96e8-caa23103f528"/>
    <ds:schemaRef ds:uri="c5f309ff-1a4c-46cd-a965-aebdd203f48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Griggs</dc:creator>
  <cp:keywords/>
  <dc:description/>
  <cp:lastModifiedBy>Leann Griggs</cp:lastModifiedBy>
  <cp:revision>3</cp:revision>
  <cp:lastPrinted>2026-07-21T12:27:00Z</cp:lastPrinted>
  <dcterms:created xsi:type="dcterms:W3CDTF">2026-08-11T09:33:00Z</dcterms:created>
  <dcterms:modified xsi:type="dcterms:W3CDTF">2026-08-11T09:36:00Z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0x0101008B4F3875014D7344B6FA275AAB657B7B</vt:lpwstr>
  </property>
  <property fmtid="{D5CDD505-2E9C-101B-9397-08002B2CF9AE}" pid="3" name="MediaServiceImageTags">
    <vt:lpwstr/>
  </property>
</Properties>
</file>